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3A6B" w14:textId="2AB390FF" w:rsidR="0007782C" w:rsidRPr="003C16A9" w:rsidRDefault="0007782C" w:rsidP="0007782C">
      <w:pPr>
        <w:spacing w:after="0" w:line="360" w:lineRule="auto"/>
        <w:rPr>
          <w:rFonts w:ascii="Calibri" w:eastAsia="Times New Roman" w:hAnsi="Calibri" w:cs="Calibri"/>
          <w:kern w:val="0"/>
          <w14:ligatures w14:val="none"/>
        </w:rPr>
      </w:pPr>
      <w:r w:rsidRPr="003C16A9">
        <w:rPr>
          <w:rFonts w:ascii="Calibri" w:eastAsia="Times New Roman" w:hAnsi="Calibri" w:cs="Calibri"/>
          <w:kern w:val="0"/>
          <w14:ligatures w14:val="none"/>
        </w:rPr>
        <w:t>Załącznik nr 1 do Zapytania Ofertowego nr WZP.262.52.2026.JO</w:t>
      </w:r>
    </w:p>
    <w:p w14:paraId="72DAE841" w14:textId="3D5202DF" w:rsidR="0007782C" w:rsidRPr="003C16A9" w:rsidRDefault="0007782C" w:rsidP="0007782C">
      <w:pPr>
        <w:keepNext/>
        <w:keepLines/>
        <w:spacing w:before="240" w:line="240" w:lineRule="auto"/>
        <w:outlineLvl w:val="0"/>
        <w:rPr>
          <w:rFonts w:ascii="Calibri" w:eastAsia="Times New Roman" w:hAnsi="Calibri" w:cs="Calibri"/>
          <w:color w:val="2F5496"/>
          <w:kern w:val="0"/>
          <w:sz w:val="32"/>
          <w:szCs w:val="32"/>
          <w14:ligatures w14:val="none"/>
        </w:rPr>
      </w:pPr>
      <w:r w:rsidRPr="003C16A9">
        <w:rPr>
          <w:rFonts w:ascii="Calibri" w:eastAsia="Times New Roman" w:hAnsi="Calibri" w:cs="Calibri"/>
          <w:color w:val="2F5496"/>
          <w:kern w:val="0"/>
          <w:sz w:val="32"/>
          <w:szCs w:val="32"/>
          <w14:ligatures w14:val="none"/>
        </w:rPr>
        <w:t>Opis przedmiotu zamówienia</w:t>
      </w:r>
    </w:p>
    <w:p w14:paraId="66D70776" w14:textId="738912D5" w:rsidR="0007782C" w:rsidRPr="003C16A9" w:rsidRDefault="003C16A9" w:rsidP="0007782C">
      <w:pPr>
        <w:spacing w:after="240" w:line="360" w:lineRule="auto"/>
        <w:rPr>
          <w:rFonts w:ascii="Calibri" w:eastAsia="Times New Roman" w:hAnsi="Calibri" w:cs="Calibri"/>
          <w:bCs/>
          <w:kern w:val="0"/>
          <w:lang w:eastAsia="pl-PL"/>
          <w14:ligatures w14:val="none"/>
        </w:rPr>
      </w:pPr>
      <w:r w:rsidRPr="003C16A9">
        <w:rPr>
          <w:rFonts w:ascii="Calibri" w:eastAsia="Times New Roman" w:hAnsi="Calibri" w:cs="Calibri"/>
          <w:bCs/>
          <w:kern w:val="0"/>
          <w:lang w:eastAsia="pl-PL"/>
          <w14:ligatures w14:val="none"/>
        </w:rPr>
        <w:t>Przedmiotem zamówienia jest k</w:t>
      </w:r>
      <w:r w:rsidR="0007782C" w:rsidRPr="003C16A9">
        <w:rPr>
          <w:rFonts w:ascii="Calibri" w:eastAsia="Times New Roman" w:hAnsi="Calibri" w:cs="Calibri"/>
          <w:bCs/>
          <w:kern w:val="0"/>
          <w:lang w:eastAsia="pl-PL"/>
          <w14:ligatures w14:val="none"/>
        </w:rPr>
        <w:t>ompleksowa organizacja dwudniowego szkolenia wyjazdowego z zakresu: „Komunikacja interpersonalna i współpraca w zespole. Zarządzanie emocjami i sposoby radzenia sobie ze stresem w pracy ” dla pracowników Wojewódzkiego Urzędu Pracy w Warszawie, zaangażowanych we wdrażanie FEM 2021-2027 wraz z zakupem usługi trenerskiej, hotelarskiej, restauracyjnej oraz transportowej dla maksymalnie 42 uczestników.</w:t>
      </w:r>
    </w:p>
    <w:p w14:paraId="5561761F" w14:textId="77777777" w:rsidR="0007782C" w:rsidRPr="003C16A9" w:rsidRDefault="0007782C" w:rsidP="0007782C">
      <w:pPr>
        <w:numPr>
          <w:ilvl w:val="0"/>
          <w:numId w:val="2"/>
        </w:numPr>
        <w:spacing w:after="0" w:line="360" w:lineRule="auto"/>
        <w:ind w:left="284" w:hanging="283"/>
        <w:rPr>
          <w:rFonts w:ascii="Calibri" w:eastAsia="Times New Roman" w:hAnsi="Calibri" w:cs="Calibri"/>
          <w:kern w:val="0"/>
          <w:lang w:eastAsia="pl-PL"/>
          <w14:ligatures w14:val="none"/>
        </w:rPr>
      </w:pPr>
      <w:r w:rsidRPr="003C16A9">
        <w:rPr>
          <w:rFonts w:ascii="Calibri" w:eastAsia="Times New Roman" w:hAnsi="Calibri" w:cs="Calibri"/>
          <w:b/>
          <w:kern w:val="0"/>
          <w:lang w:eastAsia="pl-PL"/>
          <w14:ligatures w14:val="none"/>
        </w:rPr>
        <w:t xml:space="preserve">Przedmiot zamówienia: </w:t>
      </w:r>
    </w:p>
    <w:p w14:paraId="16FD66B2" w14:textId="77777777" w:rsidR="0007782C" w:rsidRPr="003C16A9" w:rsidRDefault="0007782C" w:rsidP="0007782C">
      <w:pPr>
        <w:spacing w:after="0" w:line="360" w:lineRule="auto"/>
        <w:rPr>
          <w:rFonts w:ascii="Calibri" w:eastAsia="Times New Roman" w:hAnsi="Calibri" w:cs="Calibri"/>
          <w:bCs/>
          <w:kern w:val="0"/>
          <w:lang w:eastAsia="pl-PL"/>
          <w14:ligatures w14:val="none"/>
        </w:rPr>
      </w:pPr>
      <w:r w:rsidRPr="003C16A9">
        <w:rPr>
          <w:rFonts w:ascii="Calibri" w:eastAsia="Times New Roman" w:hAnsi="Calibri" w:cs="Calibri"/>
          <w:bCs/>
          <w:kern w:val="0"/>
          <w:lang w:eastAsia="pl-PL"/>
          <w14:ligatures w14:val="none"/>
        </w:rPr>
        <w:t xml:space="preserve">Kompleksowa usługa organizacji dwudniowego szkolenia wyjazdowego z zakresu: </w:t>
      </w:r>
      <w:r w:rsidRPr="003C16A9">
        <w:rPr>
          <w:rFonts w:ascii="Calibri" w:eastAsia="Times New Roman" w:hAnsi="Calibri" w:cs="Calibri"/>
          <w:b/>
          <w:bCs/>
          <w:i/>
          <w:kern w:val="0"/>
          <w:lang w:eastAsia="pl-PL"/>
          <w14:ligatures w14:val="none"/>
        </w:rPr>
        <w:t>„Komunikacja interpersonalna i współpraca w zespole. Zarządzanie emocjami i sposoby radzenia sobie ze stresem w pracy”</w:t>
      </w:r>
      <w:r w:rsidRPr="003C16A9">
        <w:rPr>
          <w:rFonts w:ascii="Calibri" w:eastAsia="Times New Roman" w:hAnsi="Calibri" w:cs="Calibri"/>
          <w:bCs/>
          <w:kern w:val="0"/>
          <w:lang w:eastAsia="pl-PL"/>
          <w14:ligatures w14:val="none"/>
        </w:rPr>
        <w:t>, dla pracowników WUP w Warszawie zaangażowanych we wdrażanie FEM 2021-2027 wraz z zakupem usługi trenerskiej, hotelarskiej, restauracyjnej oraz transportowej dla maksymalnie 42 uczestników.</w:t>
      </w:r>
    </w:p>
    <w:p w14:paraId="12596F91" w14:textId="77777777" w:rsidR="0007782C" w:rsidRPr="003C16A9" w:rsidRDefault="0007782C" w:rsidP="0007782C">
      <w:pPr>
        <w:spacing w:before="60" w:after="0" w:line="360" w:lineRule="auto"/>
        <w:rPr>
          <w:rFonts w:ascii="Calibri" w:eastAsia="Times New Roman" w:hAnsi="Calibri" w:cs="Calibri"/>
          <w:bCs/>
          <w:kern w:val="0"/>
          <w:lang w:eastAsia="pl-PL"/>
          <w14:ligatures w14:val="none"/>
        </w:rPr>
      </w:pPr>
      <w:r w:rsidRPr="003C16A9">
        <w:rPr>
          <w:rFonts w:ascii="Calibri" w:eastAsia="Times New Roman" w:hAnsi="Calibri" w:cs="Calibri"/>
          <w:b/>
          <w:bCs/>
          <w:kern w:val="0"/>
          <w:lang w:eastAsia="pl-PL"/>
          <w14:ligatures w14:val="none"/>
        </w:rPr>
        <w:t xml:space="preserve">Wymiar czasu szkolenia: </w:t>
      </w:r>
      <w:r w:rsidRPr="003C16A9">
        <w:rPr>
          <w:rFonts w:ascii="Calibri" w:eastAsia="Times New Roman" w:hAnsi="Calibri" w:cs="Calibri"/>
          <w:bCs/>
          <w:kern w:val="0"/>
          <w:lang w:eastAsia="pl-PL"/>
          <w14:ligatures w14:val="none"/>
        </w:rPr>
        <w:t>Uczestnicy odbędą dwudniowe szkolenie w uzgodnionym z Zamawiającym terminie. Pierwszego dnia w godz. od 10.00 – 17.00, podczas szkolenia zapewnione zostaną dwie przerwy kawowe (ok. 15 minut) i jedna obiadowa (ok. 30 minut) oraz uroczysta kolacja. Drugiego dnia w godz. od 9.00 – 14.15, zapewnione zostanie śniadanie, przerwa kawowa (ok. 15 minut) oraz przerwa obiadowa (ok. 30 minut).</w:t>
      </w:r>
    </w:p>
    <w:p w14:paraId="0C19CA4C" w14:textId="77777777" w:rsidR="0007782C" w:rsidRPr="003C16A9" w:rsidRDefault="0007782C" w:rsidP="0007782C">
      <w:pPr>
        <w:spacing w:before="60" w:after="0" w:line="360" w:lineRule="auto"/>
        <w:rPr>
          <w:rFonts w:ascii="Calibri" w:eastAsia="Times New Roman" w:hAnsi="Calibri" w:cs="Calibri"/>
          <w:kern w:val="0"/>
          <w:lang w:eastAsia="pl-PL"/>
          <w14:ligatures w14:val="none"/>
        </w:rPr>
      </w:pPr>
      <w:r w:rsidRPr="003C16A9">
        <w:rPr>
          <w:rFonts w:ascii="Calibri" w:eastAsia="Times New Roman" w:hAnsi="Calibri" w:cs="Calibri"/>
          <w:b/>
          <w:kern w:val="0"/>
          <w:lang w:eastAsia="pl-PL"/>
          <w14:ligatures w14:val="none"/>
        </w:rPr>
        <w:t xml:space="preserve">Termin szkolenia: </w:t>
      </w:r>
      <w:r w:rsidRPr="003C16A9">
        <w:rPr>
          <w:rFonts w:ascii="Calibri" w:eastAsia="Times New Roman" w:hAnsi="Calibri" w:cs="Calibri"/>
          <w:kern w:val="0"/>
          <w:lang w:eastAsia="pl-PL"/>
          <w14:ligatures w14:val="none"/>
        </w:rPr>
        <w:t xml:space="preserve">Zamówienie powinno zostać wykonane w okresie od dnia podpisania umowy </w:t>
      </w:r>
      <w:r w:rsidRPr="003C16A9">
        <w:rPr>
          <w:rFonts w:ascii="Calibri" w:eastAsia="Times New Roman" w:hAnsi="Calibri" w:cs="Calibri"/>
          <w:b/>
          <w:kern w:val="0"/>
          <w:lang w:eastAsia="pl-PL"/>
          <w14:ligatures w14:val="none"/>
        </w:rPr>
        <w:t xml:space="preserve">do 31 października 2026 roku </w:t>
      </w:r>
      <w:r w:rsidRPr="003C16A9">
        <w:rPr>
          <w:rFonts w:ascii="Calibri" w:eastAsia="Times New Roman" w:hAnsi="Calibri" w:cs="Calibri"/>
          <w:kern w:val="0"/>
          <w:lang w:eastAsia="pl-PL"/>
          <w14:ligatures w14:val="none"/>
        </w:rPr>
        <w:t>w terminie ustalonym przez Zamawiającego w porozumieniu z Wykonawcą - z wyłączeniem świąt, dni wolnych od pracy, sobót i niedziel.</w:t>
      </w:r>
    </w:p>
    <w:p w14:paraId="54727710" w14:textId="77777777" w:rsidR="0007782C" w:rsidRPr="003C16A9" w:rsidRDefault="0007782C" w:rsidP="0007782C">
      <w:pPr>
        <w:spacing w:before="60" w:after="0" w:line="360" w:lineRule="auto"/>
        <w:rPr>
          <w:rFonts w:ascii="Calibri" w:eastAsia="Times New Roman" w:hAnsi="Calibri" w:cs="Calibri"/>
          <w:kern w:val="0"/>
          <w:lang w:eastAsia="pl-PL"/>
          <w14:ligatures w14:val="none"/>
        </w:rPr>
      </w:pPr>
      <w:r w:rsidRPr="003C16A9">
        <w:rPr>
          <w:rFonts w:ascii="Calibri" w:eastAsia="Times New Roman" w:hAnsi="Calibri" w:cs="Calibri"/>
          <w:b/>
          <w:kern w:val="0"/>
          <w:lang w:eastAsia="pl-PL"/>
          <w14:ligatures w14:val="none"/>
        </w:rPr>
        <w:t xml:space="preserve">Miejsce szkolenia: </w:t>
      </w:r>
      <w:r w:rsidRPr="003C16A9">
        <w:rPr>
          <w:rFonts w:ascii="Calibri" w:eastAsia="Times New Roman" w:hAnsi="Calibri" w:cs="Calibri"/>
          <w:kern w:val="0"/>
          <w:lang w:eastAsia="pl-PL"/>
          <w14:ligatures w14:val="none"/>
        </w:rPr>
        <w:t xml:space="preserve">W hotelu o standardzie co najmniej trzygwiazdkowym, posiadającym zaplecze noclegowo-restauracyjne na dzień składania ofert (przyznana zgodnie wymaganiami Rozporządzenia Ministra Gospodarki i Pracy 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w:t>
      </w:r>
      <w:r w:rsidRPr="003C16A9">
        <w:rPr>
          <w:rFonts w:ascii="Calibri" w:eastAsia="Times New Roman" w:hAnsi="Calibri" w:cs="Calibri"/>
          <w:kern w:val="0"/>
          <w:lang w:eastAsia="pl-PL"/>
          <w14:ligatures w14:val="none"/>
        </w:rPr>
        <w:lastRenderedPageBreak/>
        <w:t xml:space="preserve">uczestników szkolenia. Hotel zlokalizowany do 90 km od granic administracyjnych Warszawy (wg wskazań Google </w:t>
      </w:r>
      <w:proofErr w:type="spellStart"/>
      <w:r w:rsidRPr="003C16A9">
        <w:rPr>
          <w:rFonts w:ascii="Calibri" w:eastAsia="Times New Roman" w:hAnsi="Calibri" w:cs="Calibri"/>
          <w:kern w:val="0"/>
          <w:lang w:eastAsia="pl-PL"/>
          <w14:ligatures w14:val="none"/>
        </w:rPr>
        <w:t>Maps</w:t>
      </w:r>
      <w:proofErr w:type="spellEnd"/>
      <w:r w:rsidRPr="003C16A9">
        <w:rPr>
          <w:rFonts w:ascii="Calibri" w:eastAsia="Times New Roman" w:hAnsi="Calibri" w:cs="Calibri"/>
          <w:kern w:val="0"/>
          <w:lang w:eastAsia="pl-PL"/>
          <w14:ligatures w14:val="none"/>
        </w:rPr>
        <w:t xml:space="preserve"> dla drogi pokonywanej samochodem).</w:t>
      </w:r>
    </w:p>
    <w:p w14:paraId="464E7628" w14:textId="77777777" w:rsidR="0007782C" w:rsidRPr="003C16A9" w:rsidRDefault="0007782C" w:rsidP="0007782C">
      <w:pPr>
        <w:spacing w:before="60" w:after="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 xml:space="preserve">Uczestnicy szkolenia: </w:t>
      </w:r>
      <w:r w:rsidRPr="003C16A9">
        <w:rPr>
          <w:rFonts w:ascii="Calibri" w:eastAsia="Times New Roman" w:hAnsi="Calibri" w:cs="Calibri"/>
          <w:kern w:val="0"/>
          <w:lang w:eastAsia="pl-PL"/>
          <w14:ligatures w14:val="none"/>
        </w:rPr>
        <w:t>Pracownicy WUP w Warszawie zaangażowani we wdrażanie FEM 2021-2027.  </w:t>
      </w:r>
      <w:r w:rsidRPr="003C16A9">
        <w:rPr>
          <w:rFonts w:ascii="Calibri" w:eastAsia="Times New Roman" w:hAnsi="Calibri" w:cs="Calibri"/>
          <w:b/>
          <w:kern w:val="0"/>
          <w:lang w:eastAsia="pl-PL"/>
          <w14:ligatures w14:val="none"/>
        </w:rPr>
        <w:t xml:space="preserve"> </w:t>
      </w:r>
    </w:p>
    <w:p w14:paraId="4B17B219" w14:textId="77777777" w:rsidR="0007782C" w:rsidRPr="003C16A9" w:rsidRDefault="0007782C" w:rsidP="0007782C">
      <w:pPr>
        <w:spacing w:before="60" w:after="0" w:line="360" w:lineRule="auto"/>
        <w:rPr>
          <w:rFonts w:ascii="Calibri" w:eastAsia="Times New Roman" w:hAnsi="Calibri" w:cs="Calibri"/>
          <w:kern w:val="0"/>
          <w:lang w:eastAsia="pl-PL"/>
          <w14:ligatures w14:val="none"/>
        </w:rPr>
      </w:pPr>
      <w:r w:rsidRPr="003C16A9">
        <w:rPr>
          <w:rFonts w:ascii="Calibri" w:eastAsia="Times New Roman" w:hAnsi="Calibri" w:cs="Calibri"/>
          <w:b/>
          <w:kern w:val="0"/>
          <w:lang w:eastAsia="pl-PL"/>
          <w14:ligatures w14:val="none"/>
        </w:rPr>
        <w:t>Łączna liczba uczestników</w:t>
      </w:r>
      <w:r w:rsidRPr="003C16A9">
        <w:rPr>
          <w:rFonts w:ascii="Calibri" w:eastAsia="Times New Roman" w:hAnsi="Calibri" w:cs="Calibri"/>
          <w:kern w:val="0"/>
          <w:lang w:eastAsia="pl-PL"/>
          <w14:ligatures w14:val="none"/>
        </w:rPr>
        <w:t>: Maksymalnie 42 osoby a minimalnie 35 osób. Rekrutacja na szkolenie przeprowadzona zostanie przez Zamawiającego.</w:t>
      </w:r>
    </w:p>
    <w:p w14:paraId="6718538E" w14:textId="77777777" w:rsidR="0007782C" w:rsidRPr="003C16A9" w:rsidRDefault="0007782C" w:rsidP="0007782C">
      <w:pPr>
        <w:spacing w:after="0" w:line="360" w:lineRule="auto"/>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W sytuacji, gdy  w trakcie rekrutacji na szkolenie okaże się, że liczba chętnych do uczestnictwa w szkoleniu jest mniejsza 42 osoby,  jednak nie mniejsza niż minimalna tj. 35 osób, wynagrodzenie Wykonawcy zostanie pomniejszone proporcjonalnie do liczby uczestników. Zamawiającemu przysługuje prawo zgłoszenia Wykonawcy na 1 dzień roboczy (do godz.12:00) przed planowanym terminem szkolenia, rzeczywistej ilości zrekrutowanych uczestników na szkolenie, która będzie podstawą do zapłaty.</w:t>
      </w:r>
    </w:p>
    <w:p w14:paraId="2B4A4CB3" w14:textId="77777777" w:rsidR="0007782C" w:rsidRPr="003C16A9" w:rsidRDefault="0007782C" w:rsidP="0007782C">
      <w:pPr>
        <w:spacing w:after="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Zamówienie obejmować będzie:</w:t>
      </w:r>
    </w:p>
    <w:p w14:paraId="5C6D27E6" w14:textId="77777777" w:rsidR="0007782C" w:rsidRPr="003C16A9" w:rsidRDefault="0007782C" w:rsidP="0007782C">
      <w:pPr>
        <w:numPr>
          <w:ilvl w:val="0"/>
          <w:numId w:val="8"/>
        </w:numPr>
        <w:spacing w:after="0" w:line="360" w:lineRule="auto"/>
        <w:ind w:left="426"/>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Zapewnienie transportu, sali szkoleniowo-konferencyjnej wraz z wyposażeniem do przeprowadzenia szkolenia (w miejscu zakwaterowania), trenera, noclegu, wyżywienia dla uczestników szkolenia;</w:t>
      </w:r>
    </w:p>
    <w:p w14:paraId="62A07739" w14:textId="77777777" w:rsidR="0007782C" w:rsidRPr="003C16A9" w:rsidRDefault="0007782C" w:rsidP="0007782C">
      <w:pPr>
        <w:numPr>
          <w:ilvl w:val="0"/>
          <w:numId w:val="8"/>
        </w:numPr>
        <w:spacing w:after="0" w:line="360" w:lineRule="auto"/>
        <w:ind w:left="426"/>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Zapewnienie ubezpieczenia dla uczestników szkolenia;</w:t>
      </w:r>
    </w:p>
    <w:p w14:paraId="410AA949" w14:textId="77777777" w:rsidR="0007782C" w:rsidRPr="003C16A9" w:rsidRDefault="0007782C" w:rsidP="0007782C">
      <w:pPr>
        <w:numPr>
          <w:ilvl w:val="0"/>
          <w:numId w:val="8"/>
        </w:numPr>
        <w:spacing w:after="0" w:line="360" w:lineRule="auto"/>
        <w:ind w:left="426"/>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Obsługę koordynacyjną i organizacyjną przedsięwzięcia (zapewnienie kierowców, obsługę techniczną i gastronomiczną, koordynatora).</w:t>
      </w:r>
    </w:p>
    <w:p w14:paraId="510D3EB8" w14:textId="77777777" w:rsidR="0007782C" w:rsidRPr="003C16A9" w:rsidRDefault="0007782C" w:rsidP="0007782C">
      <w:pPr>
        <w:numPr>
          <w:ilvl w:val="0"/>
          <w:numId w:val="2"/>
        </w:numPr>
        <w:tabs>
          <w:tab w:val="left" w:pos="284"/>
        </w:tabs>
        <w:spacing w:before="160" w:after="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Szczegółowe wymagania dotyczące realizacji poszczególnych części zamówienia:</w:t>
      </w:r>
    </w:p>
    <w:p w14:paraId="042BF396" w14:textId="77777777" w:rsidR="0007782C" w:rsidRPr="003C16A9" w:rsidRDefault="0007782C" w:rsidP="0007782C">
      <w:pPr>
        <w:numPr>
          <w:ilvl w:val="0"/>
          <w:numId w:val="11"/>
        </w:numPr>
        <w:spacing w:after="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 xml:space="preserve">Organizacja szkolenia </w:t>
      </w:r>
      <w:r w:rsidRPr="003C16A9">
        <w:rPr>
          <w:rFonts w:ascii="Calibri" w:eastAsia="Times New Roman" w:hAnsi="Calibri" w:cs="Calibri"/>
          <w:b/>
          <w:i/>
          <w:kern w:val="0"/>
          <w:lang w:eastAsia="pl-PL"/>
          <w14:ligatures w14:val="none"/>
        </w:rPr>
        <w:t>„Komunikacja interpersonalna i współpraca w zespole. Zarządzanie emocjami i sposoby radzenia sobie ze stresem w pracy”</w:t>
      </w:r>
      <w:r w:rsidRPr="003C16A9">
        <w:rPr>
          <w:rFonts w:ascii="Calibri" w:eastAsia="Times New Roman" w:hAnsi="Calibri" w:cs="Calibri"/>
          <w:b/>
          <w:kern w:val="0"/>
          <w:lang w:eastAsia="pl-PL"/>
          <w14:ligatures w14:val="none"/>
        </w:rPr>
        <w:t>:</w:t>
      </w:r>
    </w:p>
    <w:p w14:paraId="252C73B2" w14:textId="77777777" w:rsidR="0007782C" w:rsidRPr="003C16A9" w:rsidRDefault="0007782C" w:rsidP="0007782C">
      <w:pPr>
        <w:spacing w:after="0" w:line="360" w:lineRule="auto"/>
        <w:rPr>
          <w:rFonts w:ascii="Calibri" w:eastAsia="Times New Roman" w:hAnsi="Calibri" w:cs="Calibri"/>
          <w:kern w:val="0"/>
          <w:lang w:eastAsia="pl-PL"/>
          <w14:ligatures w14:val="none"/>
        </w:rPr>
      </w:pPr>
      <w:r w:rsidRPr="003C16A9">
        <w:rPr>
          <w:rFonts w:ascii="Calibri" w:eastAsia="Times New Roman" w:hAnsi="Calibri" w:cs="Calibri"/>
          <w:b/>
          <w:kern w:val="0"/>
          <w:lang w:eastAsia="pl-PL"/>
          <w14:ligatures w14:val="none"/>
        </w:rPr>
        <w:t xml:space="preserve">Wymiar czasu szkolenia: </w:t>
      </w:r>
      <w:r w:rsidRPr="003C16A9">
        <w:rPr>
          <w:rFonts w:ascii="Calibri" w:eastAsia="Times New Roman" w:hAnsi="Calibri" w:cs="Calibri"/>
          <w:kern w:val="0"/>
          <w:lang w:eastAsia="pl-PL"/>
          <w14:ligatures w14:val="none"/>
        </w:rPr>
        <w:t>Uczestnicy odbędą dwudniowe szkolenie w uzgodnionym z Zamawiającym terminie. Pierwszego dnia w godz. od 10.00 – 17.00, zapewnione zostaną dwie przerwy kawowe (ok. 15 minut) i jedna obiadowa (ok. 30 minut) oraz kolacja. Drugiego dnia w godz. od 9.00 – 14.15, zapewnione zostanie śniadanie, przerwa kawowa (ok. 15 minut) oraz przerwa obiadowa (ok. 30 minut).</w:t>
      </w:r>
    </w:p>
    <w:p w14:paraId="355F41F7" w14:textId="77777777" w:rsidR="0007782C" w:rsidRPr="003C16A9" w:rsidRDefault="0007782C" w:rsidP="0007782C">
      <w:pPr>
        <w:spacing w:before="16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 xml:space="preserve">Uczestnicy szkolenia: </w:t>
      </w:r>
      <w:r w:rsidRPr="003C16A9">
        <w:rPr>
          <w:rFonts w:ascii="Calibri" w:eastAsia="Times New Roman" w:hAnsi="Calibri" w:cs="Calibri"/>
          <w:kern w:val="0"/>
          <w:lang w:eastAsia="pl-PL"/>
          <w14:ligatures w14:val="none"/>
        </w:rPr>
        <w:t xml:space="preserve">Pracownicy WUP w Warszawie zaangażowani we wdrażanie FEM 2021-2027. </w:t>
      </w:r>
    </w:p>
    <w:p w14:paraId="22727374" w14:textId="77777777" w:rsidR="0007782C" w:rsidRPr="003C16A9" w:rsidRDefault="0007782C" w:rsidP="0007782C">
      <w:pPr>
        <w:spacing w:after="0" w:line="360" w:lineRule="auto"/>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lastRenderedPageBreak/>
        <w:t>Zakres tematyczny szkolenia:</w:t>
      </w:r>
    </w:p>
    <w:p w14:paraId="1BC3F100" w14:textId="77777777" w:rsidR="0007782C" w:rsidRPr="003C16A9" w:rsidRDefault="0007782C" w:rsidP="0007782C">
      <w:pPr>
        <w:spacing w:after="200" w:line="360" w:lineRule="auto"/>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Przedstawienie uczestnikom szkolenia podstaw niżej wymienionych zagadnień tematycznych oraz ich praktyczne wdrożenie poprzez warsztatową formę zajęć. Szkolenie z zakresu </w:t>
      </w:r>
      <w:r w:rsidRPr="003C16A9">
        <w:rPr>
          <w:rFonts w:ascii="Calibri" w:eastAsia="Calibri" w:hAnsi="Calibri" w:cs="Calibri"/>
          <w:b/>
          <w:i/>
          <w:kern w:val="0"/>
          <w14:ligatures w14:val="none"/>
        </w:rPr>
        <w:t>„</w:t>
      </w:r>
      <w:r w:rsidRPr="003C16A9">
        <w:rPr>
          <w:rFonts w:ascii="Calibri" w:eastAsia="Calibri" w:hAnsi="Calibri" w:cs="Calibri"/>
          <w:b/>
          <w:bCs/>
          <w:i/>
          <w:kern w:val="0"/>
          <w14:ligatures w14:val="none"/>
        </w:rPr>
        <w:t>Komunikacja interpersonalna i współpraca w zespole. Zarządzanie emocjami i sposoby radzenia sobie ze stresem w pracy”</w:t>
      </w:r>
      <w:r w:rsidRPr="003C16A9">
        <w:rPr>
          <w:rFonts w:ascii="Calibri" w:eastAsia="Calibri" w:hAnsi="Calibri" w:cs="Calibri"/>
          <w:bCs/>
          <w:kern w:val="0"/>
          <w14:ligatures w14:val="none"/>
        </w:rPr>
        <w:t>,</w:t>
      </w:r>
      <w:r w:rsidRPr="003C16A9">
        <w:rPr>
          <w:rFonts w:ascii="Calibri" w:eastAsia="Calibri" w:hAnsi="Calibri" w:cs="Calibri"/>
          <w:b/>
          <w:bCs/>
          <w:i/>
          <w:kern w:val="0"/>
          <w14:ligatures w14:val="none"/>
        </w:rPr>
        <w:t xml:space="preserve"> </w:t>
      </w:r>
      <w:r w:rsidRPr="003C16A9">
        <w:rPr>
          <w:rFonts w:ascii="Calibri" w:eastAsia="Calibri" w:hAnsi="Calibri" w:cs="Calibri"/>
          <w:kern w:val="0"/>
          <w14:ligatures w14:val="none"/>
        </w:rPr>
        <w:t>obejmujące następujący zakres tematyczny:</w:t>
      </w:r>
    </w:p>
    <w:p w14:paraId="470147E5"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Proces komunikacji i jego etapy;</w:t>
      </w:r>
    </w:p>
    <w:p w14:paraId="172FED31"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Znaczenie komunikacji werbalnej i niewerbalnej;</w:t>
      </w:r>
    </w:p>
    <w:p w14:paraId="24AB31D7"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Techniki i narzędzia skutecznego porozumiewania się;</w:t>
      </w:r>
    </w:p>
    <w:p w14:paraId="56A3D20E"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Zasady skutecznej komunikacji w organizacji;</w:t>
      </w:r>
    </w:p>
    <w:p w14:paraId="65BE51D4"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Autoanaliza własnego stylu komunikowania się;</w:t>
      </w:r>
    </w:p>
    <w:p w14:paraId="51561DB0"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Błędy w komunikacji i bariery komunikacyjne;</w:t>
      </w:r>
    </w:p>
    <w:p w14:paraId="6FBDC373"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Etapy tworzenia kontaktu interpersonalnego;</w:t>
      </w:r>
    </w:p>
    <w:p w14:paraId="5DFFFCCD"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Komunikacja bezpośrednia a komunikacja telefoniczna;</w:t>
      </w:r>
    </w:p>
    <w:p w14:paraId="40921F36"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Modele przepływu informacji i ich optymalizacja;</w:t>
      </w:r>
    </w:p>
    <w:p w14:paraId="40C4332F"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Zadania i narzędzia komunikacji wewnętrznej i zewnętrznej w organizacji;</w:t>
      </w:r>
    </w:p>
    <w:p w14:paraId="41EC6060"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Efektywne prowadzenie rozmów;</w:t>
      </w:r>
    </w:p>
    <w:p w14:paraId="243A1599"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Czynniki wpływające na jakość kontaktów zawodowych pomiędzy pracownikami;</w:t>
      </w:r>
    </w:p>
    <w:p w14:paraId="635B5670"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Aktywne słuchanie jako narzędzie skutecznej komunikacji;</w:t>
      </w:r>
    </w:p>
    <w:p w14:paraId="420FE7F2"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Czynniki zakłócające słuchanie i rozumienie wypowiedzi;</w:t>
      </w:r>
    </w:p>
    <w:p w14:paraId="7741FFE9"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Jak kontrolować emocje w sytuacjach konfliktowych?</w:t>
      </w:r>
    </w:p>
    <w:p w14:paraId="3A03750C"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Zachowanie się w  stresowych sytuacji i wypracowanie własnych sposobów reagowania;</w:t>
      </w:r>
    </w:p>
    <w:p w14:paraId="31AE1A50"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Metody rozwiązywania problemów i sporów;</w:t>
      </w:r>
    </w:p>
    <w:p w14:paraId="7F343771"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Zachowanie dobrych relacji pomiędzy stronami konfliktu;</w:t>
      </w:r>
    </w:p>
    <w:p w14:paraId="113FD5BA" w14:textId="77777777" w:rsidR="0007782C" w:rsidRPr="003C16A9" w:rsidRDefault="0007782C" w:rsidP="0007782C">
      <w:pPr>
        <w:numPr>
          <w:ilvl w:val="0"/>
          <w:numId w:val="10"/>
        </w:numPr>
        <w:spacing w:after="0" w:line="360" w:lineRule="auto"/>
        <w:ind w:left="426" w:hanging="426"/>
        <w:jc w:val="both"/>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Radzenie sobie z trudnymi sytuacjami w pracy zespołowej.</w:t>
      </w:r>
    </w:p>
    <w:p w14:paraId="58F6F4CB" w14:textId="77777777" w:rsidR="0007782C" w:rsidRPr="003C16A9" w:rsidRDefault="0007782C" w:rsidP="0007782C">
      <w:pPr>
        <w:tabs>
          <w:tab w:val="left" w:pos="426"/>
        </w:tabs>
        <w:spacing w:before="120" w:after="120" w:line="360" w:lineRule="auto"/>
        <w:ind w:left="-142"/>
        <w:jc w:val="both"/>
        <w:rPr>
          <w:rFonts w:ascii="Calibri" w:eastAsia="Times New Roman" w:hAnsi="Calibri" w:cs="Calibri"/>
          <w:b/>
          <w:color w:val="212121"/>
          <w:kern w:val="0"/>
          <w:lang w:eastAsia="pl-PL"/>
          <w14:ligatures w14:val="none"/>
        </w:rPr>
      </w:pPr>
      <w:r w:rsidRPr="003C16A9">
        <w:rPr>
          <w:rFonts w:ascii="Calibri" w:eastAsia="Times New Roman" w:hAnsi="Calibri" w:cs="Calibri"/>
          <w:b/>
          <w:color w:val="212121"/>
          <w:kern w:val="0"/>
          <w:lang w:eastAsia="pl-PL"/>
          <w14:ligatures w14:val="none"/>
        </w:rPr>
        <w:t xml:space="preserve">Podczas szkolenia dodatkowo gra szkoleniowa ( symulacyjna), </w:t>
      </w:r>
      <w:r w:rsidRPr="003C16A9">
        <w:rPr>
          <w:rFonts w:ascii="Calibri" w:eastAsia="Times New Roman" w:hAnsi="Calibri" w:cs="Calibri"/>
          <w:color w:val="212121"/>
          <w:kern w:val="0"/>
          <w:lang w:eastAsia="pl-PL"/>
          <w14:ligatures w14:val="none"/>
        </w:rPr>
        <w:t>która powinna</w:t>
      </w:r>
      <w:r w:rsidRPr="003C16A9">
        <w:rPr>
          <w:rFonts w:ascii="Calibri" w:eastAsia="Times New Roman" w:hAnsi="Calibri" w:cs="Calibri"/>
          <w:b/>
          <w:color w:val="212121"/>
          <w:kern w:val="0"/>
          <w:lang w:eastAsia="pl-PL"/>
          <w14:ligatures w14:val="none"/>
        </w:rPr>
        <w:t xml:space="preserve"> </w:t>
      </w:r>
      <w:r w:rsidRPr="003C16A9">
        <w:rPr>
          <w:rFonts w:ascii="Calibri" w:eastAsia="Times New Roman" w:hAnsi="Calibri" w:cs="Calibri"/>
          <w:kern w:val="0"/>
          <w:lang w:eastAsia="pl-PL"/>
          <w14:ligatures w14:val="none"/>
        </w:rPr>
        <w:t>służyć rozwojowi takich  kompetencji jak:</w:t>
      </w:r>
    </w:p>
    <w:p w14:paraId="151A00BE" w14:textId="77777777" w:rsidR="0007782C" w:rsidRPr="003C16A9" w:rsidRDefault="0007782C" w:rsidP="0007782C">
      <w:pPr>
        <w:numPr>
          <w:ilvl w:val="0"/>
          <w:numId w:val="9"/>
        </w:numPr>
        <w:spacing w:after="120" w:line="360" w:lineRule="auto"/>
        <w:ind w:left="426" w:hanging="426"/>
        <w:contextualSpacing/>
        <w:jc w:val="both"/>
        <w:rPr>
          <w:rFonts w:ascii="Calibri" w:eastAsia="Calibri" w:hAnsi="Calibri" w:cs="Calibri"/>
          <w:bCs/>
          <w:kern w:val="0"/>
          <w:lang w:eastAsia="pl-PL"/>
          <w14:ligatures w14:val="none"/>
        </w:rPr>
      </w:pPr>
      <w:r w:rsidRPr="003C16A9">
        <w:rPr>
          <w:rFonts w:ascii="Calibri" w:eastAsia="Calibri" w:hAnsi="Calibri" w:cs="Calibri"/>
          <w:bCs/>
          <w:kern w:val="0"/>
          <w:lang w:eastAsia="pl-PL"/>
          <w14:ligatures w14:val="none"/>
        </w:rPr>
        <w:t>Wzmacnianie współpracy i skutecznej komunikacji;</w:t>
      </w:r>
    </w:p>
    <w:p w14:paraId="219B2934" w14:textId="77777777" w:rsidR="0007782C" w:rsidRPr="003C16A9" w:rsidRDefault="0007782C" w:rsidP="0007782C">
      <w:pPr>
        <w:numPr>
          <w:ilvl w:val="0"/>
          <w:numId w:val="9"/>
        </w:numPr>
        <w:spacing w:after="120" w:line="360" w:lineRule="auto"/>
        <w:ind w:left="426" w:hanging="426"/>
        <w:contextualSpacing/>
        <w:jc w:val="both"/>
        <w:rPr>
          <w:rFonts w:ascii="Calibri" w:eastAsia="Calibri" w:hAnsi="Calibri" w:cs="Calibri"/>
          <w:bCs/>
          <w:kern w:val="0"/>
          <w:lang w:eastAsia="pl-PL"/>
          <w14:ligatures w14:val="none"/>
        </w:rPr>
      </w:pPr>
      <w:r w:rsidRPr="003C16A9">
        <w:rPr>
          <w:rFonts w:ascii="Calibri" w:eastAsia="Calibri" w:hAnsi="Calibri" w:cs="Calibri"/>
          <w:bCs/>
          <w:kern w:val="0"/>
          <w:lang w:eastAsia="pl-PL"/>
          <w14:ligatures w14:val="none"/>
        </w:rPr>
        <w:t>Rozwijanie kreatywności i myślenia strategicznego;</w:t>
      </w:r>
    </w:p>
    <w:p w14:paraId="588881DC" w14:textId="77777777" w:rsidR="0007782C" w:rsidRPr="003C16A9" w:rsidRDefault="0007782C" w:rsidP="0007782C">
      <w:pPr>
        <w:numPr>
          <w:ilvl w:val="0"/>
          <w:numId w:val="9"/>
        </w:numPr>
        <w:spacing w:after="120" w:line="360" w:lineRule="auto"/>
        <w:ind w:left="426" w:hanging="426"/>
        <w:contextualSpacing/>
        <w:jc w:val="both"/>
        <w:rPr>
          <w:rFonts w:ascii="Calibri" w:eastAsia="Calibri" w:hAnsi="Calibri" w:cs="Calibri"/>
          <w:bCs/>
          <w:kern w:val="0"/>
          <w:lang w:eastAsia="pl-PL"/>
          <w14:ligatures w14:val="none"/>
        </w:rPr>
      </w:pPr>
      <w:r w:rsidRPr="003C16A9">
        <w:rPr>
          <w:rFonts w:ascii="Calibri" w:eastAsia="Calibri" w:hAnsi="Calibri" w:cs="Calibri"/>
          <w:bCs/>
          <w:kern w:val="0"/>
          <w:lang w:eastAsia="pl-PL"/>
          <w14:ligatures w14:val="none"/>
        </w:rPr>
        <w:t>Zwiększanie odporności na stres i umiejętności adaptacyjnych.</w:t>
      </w:r>
    </w:p>
    <w:p w14:paraId="07EACA30" w14:textId="77777777" w:rsidR="0007782C" w:rsidRPr="003C16A9" w:rsidRDefault="0007782C" w:rsidP="0007782C">
      <w:pPr>
        <w:spacing w:before="240" w:after="0" w:line="360" w:lineRule="auto"/>
        <w:rPr>
          <w:rFonts w:ascii="Calibri" w:eastAsia="Calibri" w:hAnsi="Calibri" w:cs="Calibri"/>
          <w:kern w:val="0"/>
          <w14:ligatures w14:val="none"/>
        </w:rPr>
      </w:pPr>
      <w:r w:rsidRPr="003C16A9">
        <w:rPr>
          <w:rFonts w:ascii="Calibri" w:eastAsia="Calibri" w:hAnsi="Calibri" w:cs="Calibri"/>
          <w:kern w:val="0"/>
          <w14:ligatures w14:val="none"/>
        </w:rPr>
        <w:lastRenderedPageBreak/>
        <w:t>Wskazane powyżej zagadnienia stanowią propozycję ze strony  Zamawiającego i powinny zostać rozszerzone przez Wykonawcę, uwzględniając przy tym kwestie wskazane przez Zamawiającego a program szkolenia powinien zostać  odpowiednio zaktualizowany i realizowany zgodnie z obowiązującym w dniu szkolenia stanem prawnym.</w:t>
      </w:r>
    </w:p>
    <w:p w14:paraId="555B512D" w14:textId="77777777" w:rsidR="0007782C" w:rsidRPr="003C16A9" w:rsidRDefault="0007782C" w:rsidP="0007782C">
      <w:pPr>
        <w:spacing w:before="120" w:after="0" w:line="360" w:lineRule="auto"/>
        <w:contextualSpacing/>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Zakres szkolenia ma obejmować zajęcia praktyczno-warsztatowe oraz uwzględniać czas na udzielenie odpowiedzi na zadawane przez uczestników pytania.</w:t>
      </w:r>
    </w:p>
    <w:p w14:paraId="2B461EF7" w14:textId="77777777" w:rsidR="0007782C" w:rsidRPr="003C16A9" w:rsidRDefault="0007782C" w:rsidP="0007782C">
      <w:pPr>
        <w:numPr>
          <w:ilvl w:val="0"/>
          <w:numId w:val="11"/>
        </w:numPr>
        <w:spacing w:before="120" w:after="0" w:line="360" w:lineRule="auto"/>
        <w:ind w:left="142"/>
        <w:contextualSpacing/>
        <w:rPr>
          <w:rFonts w:ascii="Calibri" w:eastAsia="Times New Roman" w:hAnsi="Calibri" w:cs="Calibri"/>
          <w:b/>
          <w:kern w:val="0"/>
          <w:lang w:eastAsia="pl-PL"/>
          <w14:ligatures w14:val="none"/>
        </w:rPr>
      </w:pPr>
      <w:r w:rsidRPr="003C16A9">
        <w:rPr>
          <w:rFonts w:ascii="Calibri" w:eastAsia="Times New Roman" w:hAnsi="Calibri" w:cs="Calibri"/>
          <w:b/>
          <w:kern w:val="0"/>
          <w:lang w:eastAsia="pl-PL"/>
          <w14:ligatures w14:val="none"/>
        </w:rPr>
        <w:t>Zadania wykonawcy dotyczące organizacji szkolenia:</w:t>
      </w:r>
    </w:p>
    <w:p w14:paraId="3C1EA79F" w14:textId="0D74D506" w:rsidR="0007782C" w:rsidRPr="003C16A9" w:rsidRDefault="0007782C" w:rsidP="0007782C">
      <w:pPr>
        <w:numPr>
          <w:ilvl w:val="0"/>
          <w:numId w:val="4"/>
        </w:numPr>
        <w:spacing w:after="0" w:line="360" w:lineRule="auto"/>
        <w:ind w:left="426" w:hanging="426"/>
        <w:rPr>
          <w:rFonts w:ascii="Calibri" w:eastAsia="Times New Roman" w:hAnsi="Calibri" w:cs="Calibri"/>
          <w:kern w:val="0"/>
          <w:lang w:eastAsia="pl-PL"/>
          <w14:ligatures w14:val="none"/>
        </w:rPr>
      </w:pPr>
      <w:r w:rsidRPr="003C16A9">
        <w:rPr>
          <w:rFonts w:ascii="Calibri" w:eastAsia="Times New Roman" w:hAnsi="Calibri" w:cs="Calibri"/>
          <w:kern w:val="0"/>
          <w:lang w:eastAsia="pl-PL"/>
          <w14:ligatures w14:val="none"/>
        </w:rPr>
        <w:t xml:space="preserve">Zapewnienie przez Wykonawcę odpowiednio wykwalifikowanego trenera, który spełnia poniższe warunki: </w:t>
      </w:r>
    </w:p>
    <w:p w14:paraId="7F1159F2" w14:textId="77777777" w:rsidR="0007782C" w:rsidRPr="003C16A9" w:rsidRDefault="0007782C" w:rsidP="0007782C">
      <w:pPr>
        <w:numPr>
          <w:ilvl w:val="0"/>
          <w:numId w:val="3"/>
        </w:numPr>
        <w:spacing w:after="200" w:line="360" w:lineRule="auto"/>
        <w:ind w:left="567" w:hanging="284"/>
        <w:contextualSpacing/>
        <w:rPr>
          <w:rFonts w:ascii="Calibri" w:eastAsia="Calibri" w:hAnsi="Calibri" w:cs="Calibri"/>
          <w:kern w:val="0"/>
          <w14:ligatures w14:val="none"/>
        </w:rPr>
      </w:pPr>
      <w:r w:rsidRPr="003C16A9">
        <w:rPr>
          <w:rFonts w:ascii="Calibri" w:eastAsia="Calibri" w:hAnsi="Calibri" w:cs="Calibri"/>
          <w:kern w:val="0"/>
          <w14:ligatures w14:val="none"/>
        </w:rPr>
        <w:t>Posiada wykształcenie wyższe.</w:t>
      </w:r>
    </w:p>
    <w:p w14:paraId="57B49B4A" w14:textId="77777777" w:rsidR="0007782C" w:rsidRPr="003C16A9" w:rsidRDefault="0007782C" w:rsidP="0007782C">
      <w:pPr>
        <w:numPr>
          <w:ilvl w:val="0"/>
          <w:numId w:val="3"/>
        </w:numPr>
        <w:spacing w:after="200" w:line="360" w:lineRule="auto"/>
        <w:ind w:left="567" w:hanging="283"/>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Przeprowadził min. 200 godzin szkoleń z zakresu </w:t>
      </w:r>
      <w:r w:rsidRPr="003C16A9">
        <w:rPr>
          <w:rFonts w:ascii="Calibri" w:eastAsia="Calibri" w:hAnsi="Calibri" w:cs="Calibri"/>
          <w:b/>
          <w:i/>
          <w:iCs/>
          <w:kern w:val="0"/>
          <w14:ligatures w14:val="none"/>
        </w:rPr>
        <w:t>Komunikacja interpersonalna i współpraca w zespole. Zarządzanie emocjami i sposoby radzenia sobie ze stresem w pracy”.</w:t>
      </w:r>
    </w:p>
    <w:p w14:paraId="46B641D2" w14:textId="247F1769" w:rsidR="0007782C" w:rsidRPr="003C16A9" w:rsidRDefault="0007782C" w:rsidP="0007782C">
      <w:pPr>
        <w:numPr>
          <w:ilvl w:val="0"/>
          <w:numId w:val="4"/>
        </w:numPr>
        <w:spacing w:after="200" w:line="360" w:lineRule="auto"/>
        <w:ind w:left="426" w:hanging="426"/>
        <w:contextualSpacing/>
        <w:rPr>
          <w:rFonts w:ascii="Calibri" w:eastAsia="Calibri" w:hAnsi="Calibri" w:cs="Calibri"/>
          <w:bCs/>
          <w:kern w:val="0"/>
          <w14:ligatures w14:val="none"/>
        </w:rPr>
      </w:pPr>
      <w:r w:rsidRPr="003C16A9">
        <w:rPr>
          <w:rFonts w:ascii="Calibri" w:eastAsia="Calibri" w:hAnsi="Calibri" w:cs="Calibri"/>
          <w:bCs/>
          <w:kern w:val="0"/>
          <w14:ligatures w14:val="none"/>
        </w:rPr>
        <w:t>Wykonawca</w:t>
      </w:r>
      <w:r w:rsidRPr="003C16A9">
        <w:rPr>
          <w:rFonts w:ascii="Calibri" w:eastAsia="Calibri" w:hAnsi="Calibri" w:cs="Calibri"/>
          <w:b/>
          <w:kern w:val="0"/>
          <w14:ligatures w14:val="none"/>
        </w:rPr>
        <w:t xml:space="preserve"> </w:t>
      </w:r>
      <w:r w:rsidRPr="003C16A9">
        <w:rPr>
          <w:rFonts w:ascii="Calibri" w:eastAsia="Calibri" w:hAnsi="Calibri" w:cs="Calibri"/>
          <w:kern w:val="0"/>
          <w14:ligatures w14:val="none"/>
        </w:rPr>
        <w:t>przygotuje i przedstawi do akceptacji Zamawiającego wzór certyfikatu/zaświadczenia, ankietę, program szkolenia oraz materiały szkoleniowe o treści adekwatnej do omawianej tematyki szkolenia, opatrzone odpowiednimi logotypami w terminie 6 dni roboczych od dnia podpisania umowy. Materiały muszą zostać opatrzone odpowiednimi znakami, zgodnie z</w:t>
      </w:r>
      <w:r w:rsidRPr="003C16A9">
        <w:rPr>
          <w:rFonts w:ascii="Calibri" w:eastAsia="Calibri" w:hAnsi="Calibri" w:cs="Calibri"/>
          <w:i/>
          <w:kern w:val="0"/>
          <w14:ligatures w14:val="none"/>
        </w:rPr>
        <w:t xml:space="preserve"> </w:t>
      </w:r>
      <w:r w:rsidRPr="003C16A9">
        <w:rPr>
          <w:rFonts w:ascii="Calibri" w:eastAsia="Calibri" w:hAnsi="Calibri" w:cs="Calibri"/>
          <w:i/>
          <w:color w:val="000000"/>
          <w:kern w:val="0"/>
          <w14:ligatures w14:val="none"/>
        </w:rPr>
        <w:t>Księgą Tożsamości Wizualnej marki Fundusze Europejskie 2021 – 2027</w:t>
      </w:r>
      <w:r w:rsidRPr="003C16A9">
        <w:rPr>
          <w:rFonts w:ascii="Calibri" w:eastAsia="Calibri" w:hAnsi="Calibri" w:cs="Calibri"/>
          <w:kern w:val="0"/>
          <w14:ligatures w14:val="none"/>
        </w:rPr>
        <w:t xml:space="preserve">. Wszystkie znaki należy zamieścić w wersji </w:t>
      </w:r>
      <w:r w:rsidR="00966336" w:rsidRPr="003C16A9">
        <w:rPr>
          <w:rFonts w:ascii="Calibri" w:eastAsia="Calibri" w:hAnsi="Calibri" w:cs="Calibri"/>
          <w:kern w:val="0"/>
          <w14:ligatures w14:val="none"/>
        </w:rPr>
        <w:t>pełno kolorowej</w:t>
      </w:r>
      <w:r w:rsidRPr="003C16A9">
        <w:rPr>
          <w:rFonts w:ascii="Calibri" w:eastAsia="Calibri" w:hAnsi="Calibri" w:cs="Calibri"/>
          <w:kern w:val="0"/>
          <w14:ligatures w14:val="none"/>
        </w:rPr>
        <w:t>. Zamawiający zastrzega sobie prawo doprecyzowania zagadnień szkolenia. Akceptacja nastąpi drogą elektroniczną.</w:t>
      </w:r>
    </w:p>
    <w:p w14:paraId="5907EA42"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przygotuje i dostarczy Zamawiającemu ankiety oceniające szkolenie oraz sporządzi na ich podstawie raport (wraz z umieszczeniem odpowiednich logotypów) z realizacji szkolenia w terminie 6 dni roboczych od dnia wykonania usługi (szkolenia). Wykonawca przygotuje listę obecności na podstawie wykazu osób przesłanego przez Zamawiającego na 1 dzień roboczy (do godz.12:00) przed planowanym terminem szkolenia i dostarczy Zamawiającemu oryginały w terminie 7 dni roboczych od dnia wykonania usługi (szkolenia).</w:t>
      </w:r>
    </w:p>
    <w:p w14:paraId="1FB2BF12"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Wykonawca przygotuje certyfikaty lub zaświadczenia dotyczące ukończenia szkolenia. Certyfikaty/ zaświadczenia Wykonawca wykona na podstawie listy uczestników przesłanej przez Zamawiającego, na 1 dzień roboczy (do godz.12:00) przed planowanym </w:t>
      </w:r>
      <w:r w:rsidRPr="003C16A9">
        <w:rPr>
          <w:rFonts w:ascii="Calibri" w:eastAsia="Calibri" w:hAnsi="Calibri" w:cs="Calibri"/>
          <w:kern w:val="0"/>
          <w14:ligatures w14:val="none"/>
        </w:rPr>
        <w:lastRenderedPageBreak/>
        <w:t xml:space="preserve">terminem szkolenia. Kserokopie ww. dokumentów Wykonawca dostarczy do Zamawiającego w przeciągu 7 dni roboczych od dnia wykonania usługi (szkolenia). </w:t>
      </w:r>
    </w:p>
    <w:p w14:paraId="2758C7E5"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każdemu uczestnikowi szkoleń materiały pomocnicze:</w:t>
      </w:r>
    </w:p>
    <w:p w14:paraId="13F95211" w14:textId="77777777" w:rsidR="0007782C" w:rsidRPr="003C16A9" w:rsidRDefault="0007782C" w:rsidP="0007782C">
      <w:pPr>
        <w:spacing w:after="200" w:line="360" w:lineRule="auto"/>
        <w:ind w:left="567" w:hanging="283"/>
        <w:contextualSpacing/>
        <w:rPr>
          <w:rFonts w:ascii="Calibri" w:eastAsia="Calibri" w:hAnsi="Calibri" w:cs="Calibri"/>
          <w:kern w:val="0"/>
          <w14:ligatures w14:val="none"/>
        </w:rPr>
      </w:pPr>
      <w:r w:rsidRPr="003C16A9">
        <w:rPr>
          <w:rFonts w:ascii="Calibri" w:eastAsia="Calibri" w:hAnsi="Calibri" w:cs="Calibri"/>
          <w:kern w:val="0"/>
          <w14:ligatures w14:val="none"/>
        </w:rPr>
        <w:t>•</w:t>
      </w:r>
      <w:r w:rsidRPr="003C16A9">
        <w:rPr>
          <w:rFonts w:ascii="Calibri" w:eastAsia="Calibri" w:hAnsi="Calibri" w:cs="Calibri"/>
          <w:kern w:val="0"/>
          <w14:ligatures w14:val="none"/>
        </w:rPr>
        <w:tab/>
        <w:t>Pamięć typu pendrive USB 3.0/3.1 o pojemności minimum 8 GB,</w:t>
      </w:r>
    </w:p>
    <w:p w14:paraId="5ECE20A7" w14:textId="77777777" w:rsidR="0007782C" w:rsidRPr="003C16A9" w:rsidRDefault="0007782C" w:rsidP="0007782C">
      <w:pPr>
        <w:spacing w:after="200" w:line="360" w:lineRule="auto"/>
        <w:ind w:left="567" w:hanging="283"/>
        <w:contextualSpacing/>
        <w:rPr>
          <w:rFonts w:ascii="Calibri" w:eastAsia="Calibri" w:hAnsi="Calibri" w:cs="Calibri"/>
          <w:kern w:val="0"/>
          <w14:ligatures w14:val="none"/>
        </w:rPr>
      </w:pPr>
      <w:r w:rsidRPr="003C16A9">
        <w:rPr>
          <w:rFonts w:ascii="Calibri" w:eastAsia="Calibri" w:hAnsi="Calibri" w:cs="Calibri"/>
          <w:kern w:val="0"/>
          <w14:ligatures w14:val="none"/>
        </w:rPr>
        <w:t>•</w:t>
      </w:r>
      <w:r w:rsidRPr="003C16A9">
        <w:rPr>
          <w:rFonts w:ascii="Calibri" w:eastAsia="Calibri" w:hAnsi="Calibri" w:cs="Calibri"/>
          <w:kern w:val="0"/>
          <w14:ligatures w14:val="none"/>
        </w:rPr>
        <w:tab/>
        <w:t>Materiały szkoleniowe w formie elektronicznej, zapisane na w/w pamięci typu pendrive USB 3.0/3.1,</w:t>
      </w:r>
    </w:p>
    <w:p w14:paraId="24C795A4" w14:textId="77777777" w:rsidR="0007782C" w:rsidRPr="003C16A9" w:rsidRDefault="0007782C" w:rsidP="0007782C">
      <w:pPr>
        <w:spacing w:after="200" w:line="360" w:lineRule="auto"/>
        <w:ind w:left="567" w:hanging="283"/>
        <w:contextualSpacing/>
        <w:rPr>
          <w:rFonts w:ascii="Calibri" w:eastAsia="Calibri" w:hAnsi="Calibri" w:cs="Calibri"/>
          <w:kern w:val="0"/>
          <w14:ligatures w14:val="none"/>
        </w:rPr>
      </w:pPr>
      <w:r w:rsidRPr="003C16A9">
        <w:rPr>
          <w:rFonts w:ascii="Calibri" w:eastAsia="Calibri" w:hAnsi="Calibri" w:cs="Calibri"/>
          <w:kern w:val="0"/>
          <w14:ligatures w14:val="none"/>
        </w:rPr>
        <w:t>•</w:t>
      </w:r>
      <w:r w:rsidRPr="003C16A9">
        <w:rPr>
          <w:rFonts w:ascii="Calibri" w:eastAsia="Calibri" w:hAnsi="Calibri" w:cs="Calibri"/>
          <w:kern w:val="0"/>
          <w14:ligatures w14:val="none"/>
        </w:rPr>
        <w:tab/>
        <w:t>Materiały pomocnicze i inne w wersji papierowej: program szkolenia, certyfikaty dla uczestników, ankiety, notatnik w formacie A4 i długopis.</w:t>
      </w:r>
    </w:p>
    <w:p w14:paraId="17C4686E"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Przygotowanie i dostarczenie Zamawiającemu w terminie 7 dni roboczych od dnia wykonania usługi szkoleniowej dokumentacji zdjęciowej z każdego szkolenia na płycie CD, jak również dostarczenie jednego egzemplarza materiałów szkoleniowych oraz pomocniczych ze szkolenia celem archiwizacji dokumentów.</w:t>
      </w:r>
    </w:p>
    <w:p w14:paraId="64E7121C"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Dostarczenie Zamawiającemu oryginału listy obecności, ankiet ewaluacyjnych oraz raportu sporządzonego ze szkolenia wraz z odpowiednim oznaczeniem w terminie 7 dni roboczych od dnia wykonania usługi (szkolenia).</w:t>
      </w:r>
    </w:p>
    <w:p w14:paraId="0FAEA753" w14:textId="77777777" w:rsidR="0007782C" w:rsidRPr="003C16A9" w:rsidRDefault="0007782C" w:rsidP="0007782C">
      <w:pPr>
        <w:numPr>
          <w:ilvl w:val="0"/>
          <w:numId w:val="4"/>
        </w:numPr>
        <w:spacing w:after="200" w:line="360" w:lineRule="auto"/>
        <w:ind w:left="426" w:hanging="426"/>
        <w:contextualSpacing/>
        <w:rPr>
          <w:rFonts w:ascii="Calibri" w:eastAsia="Calibri" w:hAnsi="Calibri" w:cs="Calibri"/>
          <w:kern w:val="0"/>
          <w14:ligatures w14:val="none"/>
        </w:rPr>
      </w:pPr>
      <w:r w:rsidRPr="003C16A9">
        <w:rPr>
          <w:rFonts w:ascii="Calibri" w:eastAsia="Calibri" w:hAnsi="Calibri" w:cs="Calibri"/>
          <w:kern w:val="0"/>
          <w14:ligatures w14:val="none"/>
        </w:rPr>
        <w:t>Przygotowanie przez Wykonawcę na zakończenie szkolenia certyfikatów lub zaświadczeń dotyczących ukończenia szkolenia. Certyfikaty/ zaświadczenia Wykonawca wykona na podstawie wykazu uczestników przesłanego przez Zamawiającego na 1 dzień przed zaplanowanym szkoleniem.</w:t>
      </w:r>
    </w:p>
    <w:p w14:paraId="3A55C4E3" w14:textId="507BD7A4" w:rsidR="0007782C" w:rsidRPr="003C16A9" w:rsidRDefault="0007782C" w:rsidP="0007782C">
      <w:pPr>
        <w:numPr>
          <w:ilvl w:val="0"/>
          <w:numId w:val="4"/>
        </w:numPr>
        <w:tabs>
          <w:tab w:val="left" w:pos="426"/>
        </w:tabs>
        <w:spacing w:after="200" w:line="360" w:lineRule="auto"/>
        <w:contextualSpacing/>
        <w:rPr>
          <w:rFonts w:ascii="Calibri" w:eastAsia="Calibri" w:hAnsi="Calibri" w:cs="Calibri"/>
          <w:bCs/>
          <w:kern w:val="0"/>
          <w14:ligatures w14:val="none"/>
        </w:rPr>
      </w:pPr>
      <w:r w:rsidRPr="003C16A9">
        <w:rPr>
          <w:rFonts w:ascii="Calibri" w:eastAsia="Calibri" w:hAnsi="Calibri" w:cs="Calibri"/>
          <w:bCs/>
          <w:kern w:val="0"/>
          <w14:ligatures w14:val="none"/>
        </w:rPr>
        <w:t xml:space="preserve">Wykonawca zapewni co najmniej 1 osobę odpowiedzialną za koordynację zadania i współpracę z Zamawiającym, w tym kwestie organizacyjne i obsługę grup szkoleniowych, która obsługiwała przynajmniej 3 usługi dotyczące realizacji szkoleń </w:t>
      </w:r>
      <w:r w:rsidRPr="003C16A9">
        <w:rPr>
          <w:rFonts w:ascii="Calibri" w:eastAsia="Calibri" w:hAnsi="Calibri" w:cs="Calibri"/>
          <w:color w:val="000000"/>
          <w:kern w:val="0"/>
          <w14:ligatures w14:val="none"/>
        </w:rPr>
        <w:t>każdorazowo</w:t>
      </w:r>
      <w:r w:rsidRPr="003C16A9">
        <w:rPr>
          <w:rFonts w:ascii="Calibri" w:eastAsia="Calibri" w:hAnsi="Calibri" w:cs="Calibri"/>
          <w:bCs/>
          <w:kern w:val="0"/>
          <w14:ligatures w14:val="none"/>
        </w:rPr>
        <w:t xml:space="preserve"> dla grupy liczącej co najmniej </w:t>
      </w:r>
      <w:r w:rsidR="00660F14">
        <w:rPr>
          <w:rFonts w:ascii="Calibri" w:eastAsia="Calibri" w:hAnsi="Calibri" w:cs="Calibri"/>
          <w:bCs/>
          <w:kern w:val="0"/>
          <w14:ligatures w14:val="none"/>
        </w:rPr>
        <w:t>25</w:t>
      </w:r>
      <w:r w:rsidRPr="003C16A9">
        <w:rPr>
          <w:rFonts w:ascii="Calibri" w:eastAsia="Calibri" w:hAnsi="Calibri" w:cs="Calibri"/>
          <w:bCs/>
          <w:kern w:val="0"/>
          <w14:ligatures w14:val="none"/>
        </w:rPr>
        <w:t xml:space="preserve"> osób.</w:t>
      </w:r>
    </w:p>
    <w:p w14:paraId="076F18FA" w14:textId="39BE2148" w:rsidR="0007782C" w:rsidRPr="003C16A9" w:rsidRDefault="0007782C" w:rsidP="0007782C">
      <w:pPr>
        <w:numPr>
          <w:ilvl w:val="0"/>
          <w:numId w:val="4"/>
        </w:numPr>
        <w:tabs>
          <w:tab w:val="left" w:pos="426"/>
        </w:tabs>
        <w:spacing w:after="200" w:line="360" w:lineRule="auto"/>
        <w:contextualSpacing/>
        <w:rPr>
          <w:rFonts w:ascii="Calibri" w:eastAsia="Calibri" w:hAnsi="Calibri" w:cs="Calibri"/>
          <w:bCs/>
          <w:iCs/>
          <w:color w:val="000000"/>
          <w:kern w:val="0"/>
          <w14:ligatures w14:val="none"/>
        </w:rPr>
      </w:pPr>
      <w:r w:rsidRPr="003C16A9">
        <w:rPr>
          <w:rFonts w:ascii="Calibri" w:eastAsia="Calibri" w:hAnsi="Calibri" w:cs="Calibri"/>
          <w:bCs/>
          <w:iCs/>
          <w:color w:val="000000"/>
          <w:kern w:val="0"/>
          <w14:ligatures w14:val="none"/>
        </w:rPr>
        <w:t xml:space="preserve">Zamawiający zastrzega sobie prawo do wyznaczenia do dwóch osób na szkolenie, w celu kontroli, w każdym momencie realizacji Umowy w zakresie jej zgodności z przedłożoną ofertą, a w szczególności badania frekwencji uczestników szkolenia, zgodności treści zajęć z założonymi w programie. Ewentualne nieprawidłowości Zamawiający wskaże Wykonawcy w formie elektronicznej (e-mail) w terminie do 2 dni roboczych po zakończonym szkoleniu. Kontrola, która może wiązać się z udziałem do 2 przedstawicieli ze strony Zamawiającego  w części lub całości szkolenia jest </w:t>
      </w:r>
      <w:r w:rsidR="00966336" w:rsidRPr="003C16A9">
        <w:rPr>
          <w:rFonts w:ascii="Calibri" w:eastAsia="Calibri" w:hAnsi="Calibri" w:cs="Calibri"/>
          <w:bCs/>
          <w:iCs/>
          <w:color w:val="000000"/>
          <w:kern w:val="0"/>
          <w14:ligatures w14:val="none"/>
        </w:rPr>
        <w:t>bez kosztowa</w:t>
      </w:r>
      <w:r w:rsidRPr="003C16A9">
        <w:rPr>
          <w:rFonts w:ascii="Calibri" w:eastAsia="Calibri" w:hAnsi="Calibri" w:cs="Calibri"/>
          <w:bCs/>
          <w:iCs/>
          <w:color w:val="000000"/>
          <w:kern w:val="0"/>
          <w14:ligatures w14:val="none"/>
        </w:rPr>
        <w:t xml:space="preserve">, tzn. Wykonawca nie wlicza kosztu udziału przedstawiciela ze strony Zamawiającego przy </w:t>
      </w:r>
      <w:r w:rsidRPr="003C16A9">
        <w:rPr>
          <w:rFonts w:ascii="Calibri" w:eastAsia="Calibri" w:hAnsi="Calibri" w:cs="Calibri"/>
          <w:bCs/>
          <w:iCs/>
          <w:color w:val="000000"/>
          <w:kern w:val="0"/>
          <w14:ligatures w14:val="none"/>
        </w:rPr>
        <w:lastRenderedPageBreak/>
        <w:t>wystawianiu faktury. Przedstawiciele ze strony Zamawiającego będą mieli możliwość uczestniczenia w szkoleniu na takich samych prawach jak pozostali uczestnicy szkolenia.</w:t>
      </w:r>
    </w:p>
    <w:p w14:paraId="4C1DE07F" w14:textId="77777777" w:rsidR="0007782C" w:rsidRPr="003C16A9" w:rsidRDefault="0007782C" w:rsidP="0007782C">
      <w:pPr>
        <w:numPr>
          <w:ilvl w:val="0"/>
          <w:numId w:val="4"/>
        </w:numPr>
        <w:tabs>
          <w:tab w:val="left" w:pos="426"/>
        </w:tabs>
        <w:spacing w:after="200" w:line="360" w:lineRule="auto"/>
        <w:contextualSpacing/>
        <w:rPr>
          <w:rFonts w:ascii="Calibri" w:eastAsia="Calibri" w:hAnsi="Calibri" w:cs="Calibri"/>
          <w:bCs/>
          <w:kern w:val="0"/>
          <w14:ligatures w14:val="none"/>
        </w:rPr>
      </w:pPr>
      <w:r w:rsidRPr="003C16A9">
        <w:rPr>
          <w:rFonts w:ascii="Calibri" w:eastAsia="Calibri" w:hAnsi="Calibri" w:cs="Calibri"/>
          <w:bCs/>
          <w:kern w:val="0"/>
          <w14:ligatures w14:val="none"/>
        </w:rPr>
        <w:t xml:space="preserve">Wykonawca zobowiązany jest do  </w:t>
      </w:r>
      <w:r w:rsidRPr="003C16A9">
        <w:rPr>
          <w:rFonts w:ascii="Calibri" w:eastAsia="Calibri" w:hAnsi="Calibri" w:cs="Calibri"/>
          <w:kern w:val="0"/>
          <w14:ligatures w14:val="none"/>
        </w:rPr>
        <w:t xml:space="preserve">zapewnienia przestrzegania bezpieczeństwa i higieny pracy oraz ochrony zdrowia na etapie realizacji zamówienia. </w:t>
      </w:r>
    </w:p>
    <w:p w14:paraId="313A5263" w14:textId="77777777" w:rsidR="0007782C" w:rsidRPr="003C16A9" w:rsidRDefault="0007782C" w:rsidP="0007782C">
      <w:pPr>
        <w:numPr>
          <w:ilvl w:val="0"/>
          <w:numId w:val="4"/>
        </w:numPr>
        <w:tabs>
          <w:tab w:val="left" w:pos="426"/>
        </w:tabs>
        <w:spacing w:after="0" w:line="360" w:lineRule="auto"/>
        <w:contextualSpacing/>
        <w:rPr>
          <w:rFonts w:ascii="Calibri" w:eastAsia="Calibri" w:hAnsi="Calibri" w:cs="Calibri"/>
          <w:bCs/>
          <w:kern w:val="0"/>
          <w14:ligatures w14:val="none"/>
        </w:rPr>
      </w:pPr>
      <w:r w:rsidRPr="003C16A9">
        <w:rPr>
          <w:rFonts w:ascii="Calibri" w:eastAsia="Calibri" w:hAnsi="Calibri" w:cs="Calibri"/>
          <w:bCs/>
          <w:kern w:val="0"/>
          <w14:ligatures w14:val="none"/>
        </w:rPr>
        <w:t>Wykonawca przygotuje</w:t>
      </w:r>
      <w:r w:rsidRPr="003C16A9">
        <w:rPr>
          <w:rFonts w:ascii="Calibri" w:eastAsia="Calibri" w:hAnsi="Calibri" w:cs="Calibri"/>
          <w:kern w:val="0"/>
          <w14:ligatures w14:val="none"/>
        </w:rPr>
        <w:t xml:space="preserve"> i dostarczy Zamawiającemu w terminie 7 dni roboczych od dnia wykonania usługi szkoleniowej dokumentację w formie papierowej i/lub elektronicznej, jak również dostarczy jeden egzemplarz materiałów szkoleniowych oraz pomocniczych celem archiwizacji dokumentów wraz z Ankietami oraz Raportem z realizacji szkolenia w terminie 7 dni roboczych od dnia wykonania usługi. </w:t>
      </w:r>
    </w:p>
    <w:p w14:paraId="2577692C" w14:textId="77777777" w:rsidR="0007782C" w:rsidRPr="003C16A9" w:rsidRDefault="0007782C" w:rsidP="0007782C">
      <w:pPr>
        <w:numPr>
          <w:ilvl w:val="0"/>
          <w:numId w:val="4"/>
        </w:numPr>
        <w:tabs>
          <w:tab w:val="left" w:pos="426"/>
        </w:tabs>
        <w:spacing w:after="0" w:line="360" w:lineRule="auto"/>
        <w:contextualSpacing/>
        <w:rPr>
          <w:rFonts w:ascii="Calibri" w:eastAsia="Calibri" w:hAnsi="Calibri" w:cs="Calibri"/>
          <w:bCs/>
          <w:kern w:val="0"/>
          <w14:ligatures w14:val="none"/>
        </w:rPr>
      </w:pPr>
      <w:r w:rsidRPr="003C16A9">
        <w:rPr>
          <w:rFonts w:ascii="Calibri" w:eastAsia="Calibri" w:hAnsi="Calibri" w:cs="Calibri"/>
          <w:color w:val="000000"/>
          <w:kern w:val="0"/>
          <w14:ligatures w14:val="none"/>
        </w:rPr>
        <w:t>Wykonawca umieści na materiałach szkoleniowych, programie, ankiecie i certyfikatach wymagane</w:t>
      </w:r>
      <w:r w:rsidRPr="003C16A9">
        <w:rPr>
          <w:rFonts w:ascii="Calibri" w:eastAsia="Calibri" w:hAnsi="Calibri" w:cs="Calibri"/>
          <w:kern w:val="0"/>
          <w14:ligatures w14:val="none"/>
        </w:rPr>
        <w:t xml:space="preserve"> </w:t>
      </w:r>
      <w:r w:rsidRPr="003C16A9">
        <w:rPr>
          <w:rFonts w:ascii="Calibri" w:eastAsia="Calibri" w:hAnsi="Calibri" w:cs="Calibri"/>
          <w:color w:val="000000"/>
          <w:kern w:val="0"/>
          <w14:ligatures w14:val="none"/>
        </w:rPr>
        <w:t xml:space="preserve">logotypy: </w:t>
      </w:r>
    </w:p>
    <w:p w14:paraId="710A8237" w14:textId="77777777" w:rsidR="0007782C" w:rsidRPr="003C16A9" w:rsidRDefault="0007782C" w:rsidP="0007782C">
      <w:pPr>
        <w:numPr>
          <w:ilvl w:val="0"/>
          <w:numId w:val="6"/>
        </w:numPr>
        <w:tabs>
          <w:tab w:val="left" w:pos="567"/>
        </w:tabs>
        <w:spacing w:after="200" w:line="360" w:lineRule="auto"/>
        <w:ind w:left="284"/>
        <w:contextualSpacing/>
        <w:rPr>
          <w:rFonts w:ascii="Calibri" w:eastAsia="Calibri" w:hAnsi="Calibri" w:cs="Calibri"/>
          <w:color w:val="000000"/>
          <w:kern w:val="0"/>
          <w14:ligatures w14:val="none"/>
        </w:rPr>
      </w:pPr>
      <w:r w:rsidRPr="003C16A9">
        <w:rPr>
          <w:rFonts w:ascii="Calibri" w:eastAsia="Calibri" w:hAnsi="Calibri" w:cs="Calibri"/>
          <w:color w:val="000000"/>
          <w:kern w:val="0"/>
          <w14:ligatures w14:val="none"/>
        </w:rPr>
        <w:t>znak Programu Funduszy Europejskich,</w:t>
      </w:r>
    </w:p>
    <w:p w14:paraId="3B3271E4" w14:textId="77777777" w:rsidR="0007782C" w:rsidRPr="003C16A9" w:rsidRDefault="0007782C" w:rsidP="0007782C">
      <w:pPr>
        <w:numPr>
          <w:ilvl w:val="0"/>
          <w:numId w:val="6"/>
        </w:numPr>
        <w:spacing w:after="200" w:line="360" w:lineRule="auto"/>
        <w:ind w:left="567" w:hanging="283"/>
        <w:contextualSpacing/>
        <w:rPr>
          <w:rFonts w:ascii="Calibri" w:eastAsia="Calibri" w:hAnsi="Calibri" w:cs="Calibri"/>
          <w:color w:val="000000"/>
          <w:kern w:val="0"/>
          <w14:ligatures w14:val="none"/>
        </w:rPr>
      </w:pPr>
      <w:r w:rsidRPr="003C16A9">
        <w:rPr>
          <w:rFonts w:ascii="Calibri" w:eastAsia="Calibri" w:hAnsi="Calibri" w:cs="Calibri"/>
          <w:color w:val="000000"/>
          <w:kern w:val="0"/>
          <w14:ligatures w14:val="none"/>
        </w:rPr>
        <w:t>znak Unii Europejskiej,</w:t>
      </w:r>
    </w:p>
    <w:p w14:paraId="1947FFB0" w14:textId="77777777" w:rsidR="0007782C" w:rsidRPr="003C16A9" w:rsidRDefault="0007782C" w:rsidP="0007782C">
      <w:pPr>
        <w:numPr>
          <w:ilvl w:val="0"/>
          <w:numId w:val="6"/>
        </w:numPr>
        <w:spacing w:after="200" w:line="360" w:lineRule="auto"/>
        <w:ind w:left="567" w:hanging="283"/>
        <w:contextualSpacing/>
        <w:rPr>
          <w:rFonts w:ascii="Calibri" w:eastAsia="Calibri" w:hAnsi="Calibri" w:cs="Calibri"/>
          <w:color w:val="000000"/>
          <w:kern w:val="0"/>
          <w14:ligatures w14:val="none"/>
        </w:rPr>
      </w:pPr>
      <w:r w:rsidRPr="003C16A9">
        <w:rPr>
          <w:rFonts w:ascii="Calibri" w:eastAsia="Calibri" w:hAnsi="Calibri" w:cs="Calibri"/>
          <w:color w:val="000000"/>
          <w:kern w:val="0"/>
          <w14:ligatures w14:val="none"/>
        </w:rPr>
        <w:t xml:space="preserve">znak barw Rzeczpospolitej Polskiej, </w:t>
      </w:r>
    </w:p>
    <w:p w14:paraId="7A28BDD4" w14:textId="77777777" w:rsidR="0007782C" w:rsidRPr="003C16A9" w:rsidRDefault="0007782C" w:rsidP="0007782C">
      <w:pPr>
        <w:numPr>
          <w:ilvl w:val="0"/>
          <w:numId w:val="6"/>
        </w:numPr>
        <w:spacing w:after="200" w:line="360" w:lineRule="auto"/>
        <w:ind w:left="567" w:hanging="283"/>
        <w:contextualSpacing/>
        <w:rPr>
          <w:rFonts w:ascii="Calibri" w:eastAsia="Calibri" w:hAnsi="Calibri" w:cs="Calibri"/>
          <w:color w:val="000000"/>
          <w:kern w:val="0"/>
          <w14:ligatures w14:val="none"/>
        </w:rPr>
      </w:pPr>
      <w:r w:rsidRPr="003C16A9">
        <w:rPr>
          <w:rFonts w:ascii="Calibri" w:eastAsia="Calibri" w:hAnsi="Calibri" w:cs="Calibri"/>
          <w:color w:val="000000"/>
          <w:kern w:val="0"/>
          <w14:ligatures w14:val="none"/>
        </w:rPr>
        <w:t>logotyp WUP z podpisem Wojewódzki Urząd Pracy w Warszawie,</w:t>
      </w:r>
    </w:p>
    <w:p w14:paraId="08076561" w14:textId="77777777" w:rsidR="0007782C" w:rsidRPr="003C16A9" w:rsidRDefault="0007782C" w:rsidP="0007782C">
      <w:pPr>
        <w:numPr>
          <w:ilvl w:val="0"/>
          <w:numId w:val="6"/>
        </w:numPr>
        <w:spacing w:after="200" w:line="360" w:lineRule="auto"/>
        <w:ind w:left="567" w:hanging="283"/>
        <w:contextualSpacing/>
        <w:rPr>
          <w:rFonts w:ascii="Calibri" w:eastAsia="Calibri" w:hAnsi="Calibri" w:cs="Calibri"/>
          <w:color w:val="000000"/>
          <w:kern w:val="0"/>
          <w14:ligatures w14:val="none"/>
        </w:rPr>
      </w:pPr>
      <w:r w:rsidRPr="003C16A9">
        <w:rPr>
          <w:rFonts w:ascii="Calibri" w:eastAsia="Calibri" w:hAnsi="Calibri" w:cs="Calibri"/>
          <w:color w:val="000000"/>
          <w:kern w:val="0"/>
          <w14:ligatures w14:val="none"/>
        </w:rPr>
        <w:t>logotyp Marki Mazowsze.</w:t>
      </w:r>
    </w:p>
    <w:p w14:paraId="1EC8FB5A" w14:textId="77777777" w:rsidR="0007782C" w:rsidRPr="003C16A9" w:rsidRDefault="0007782C" w:rsidP="0007782C">
      <w:pPr>
        <w:spacing w:before="240" w:after="120" w:line="360" w:lineRule="auto"/>
        <w:rPr>
          <w:rFonts w:ascii="Calibri" w:eastAsia="Calibri" w:hAnsi="Calibri" w:cs="Calibri"/>
          <w:i/>
          <w:color w:val="000000"/>
          <w:kern w:val="0"/>
          <w14:ligatures w14:val="none"/>
        </w:rPr>
      </w:pPr>
      <w:r w:rsidRPr="003C16A9">
        <w:rPr>
          <w:rFonts w:ascii="Calibri" w:eastAsia="Calibri" w:hAnsi="Calibri" w:cs="Calibri"/>
          <w:color w:val="000000"/>
          <w:kern w:val="0"/>
          <w14:ligatures w14:val="none"/>
        </w:rPr>
        <w:t>Logotypy Unii Europejskiej oraz Funduszy Europejskich zostaną zamieszczone zgodnie z „</w:t>
      </w:r>
      <w:r w:rsidRPr="003C16A9">
        <w:rPr>
          <w:rFonts w:ascii="Calibri" w:eastAsia="Calibri" w:hAnsi="Calibri" w:cs="Calibri"/>
          <w:i/>
          <w:color w:val="000000"/>
          <w:kern w:val="0"/>
          <w14:ligatures w14:val="none"/>
        </w:rPr>
        <w:t xml:space="preserve">Księgą </w:t>
      </w:r>
      <w:r w:rsidRPr="003C16A9">
        <w:rPr>
          <w:rFonts w:ascii="Calibri" w:eastAsia="Calibri" w:hAnsi="Calibri" w:cs="Calibri"/>
          <w:i/>
          <w:kern w:val="0"/>
          <w14:ligatures w14:val="none"/>
        </w:rPr>
        <w:t>Tożsamości Wizualnej marki Fundusze Europejskie 2021 – 2027”.</w:t>
      </w:r>
    </w:p>
    <w:p w14:paraId="1F5F7F9E" w14:textId="77777777" w:rsidR="0007782C" w:rsidRPr="003C16A9" w:rsidRDefault="0007782C" w:rsidP="0007782C">
      <w:pPr>
        <w:numPr>
          <w:ilvl w:val="0"/>
          <w:numId w:val="11"/>
        </w:numPr>
        <w:spacing w:after="240" w:line="360" w:lineRule="auto"/>
        <w:ind w:left="142" w:hanging="357"/>
        <w:rPr>
          <w:rFonts w:ascii="Calibri" w:eastAsia="Calibri" w:hAnsi="Calibri" w:cs="Calibri"/>
          <w:kern w:val="0"/>
          <w14:ligatures w14:val="none"/>
        </w:rPr>
      </w:pPr>
      <w:r w:rsidRPr="003C16A9">
        <w:rPr>
          <w:rFonts w:ascii="Calibri" w:eastAsia="Calibri" w:hAnsi="Calibri" w:cs="Calibri"/>
          <w:b/>
          <w:kern w:val="0"/>
          <w14:ligatures w14:val="none"/>
        </w:rPr>
        <w:t>Zakwaterowanie:</w:t>
      </w:r>
    </w:p>
    <w:p w14:paraId="2DAF94A9" w14:textId="77777777" w:rsidR="0007782C" w:rsidRPr="003C16A9" w:rsidRDefault="0007782C" w:rsidP="0007782C">
      <w:pPr>
        <w:numPr>
          <w:ilvl w:val="0"/>
          <w:numId w:val="12"/>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zakwaterowanie uczestników szkolenia:</w:t>
      </w:r>
    </w:p>
    <w:p w14:paraId="43E6DD14" w14:textId="77777777" w:rsidR="0007782C" w:rsidRPr="003C16A9" w:rsidRDefault="0007782C" w:rsidP="0007782C">
      <w:pPr>
        <w:numPr>
          <w:ilvl w:val="0"/>
          <w:numId w:val="1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 hotelu o standardzie co najmniej trzygwiazdkowym, posiadającym zaplecze noclegowo-restauracyjne na dzień składania ofert (przyznana zgodnie z wymaganiami Rozporządzenia Ministra Gospodarki i Pracy 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uczestników szkolenia;</w:t>
      </w:r>
    </w:p>
    <w:p w14:paraId="0ABC1F43" w14:textId="77777777" w:rsidR="0007782C" w:rsidRPr="003C16A9" w:rsidRDefault="0007782C" w:rsidP="0007782C">
      <w:pPr>
        <w:numPr>
          <w:ilvl w:val="0"/>
          <w:numId w:val="1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Pokoje muszą posiadać sprawną klimatyzacje/ogrzewanie jako stały element infrastruktury pomieszczenia (nie dopuszcza się stosowania urządzeń przenośnych). Klimatyzacja sterowana indywidualnie zapewniająca wymianę powietrza i utrzymanie temperatury latem poniżej 24 </w:t>
      </w:r>
      <w:r w:rsidRPr="003C16A9">
        <w:rPr>
          <w:rFonts w:ascii="Cambria Math" w:eastAsia="Calibri" w:hAnsi="Cambria Math" w:cs="Cambria Math"/>
          <w:kern w:val="0"/>
          <w14:ligatures w14:val="none"/>
        </w:rPr>
        <w:t>℃</w:t>
      </w:r>
      <w:r w:rsidRPr="003C16A9">
        <w:rPr>
          <w:rFonts w:ascii="Calibri" w:eastAsia="Calibri" w:hAnsi="Calibri" w:cs="Calibri"/>
          <w:kern w:val="0"/>
          <w14:ligatures w14:val="none"/>
        </w:rPr>
        <w:t xml:space="preserve">, a zimą powyżej 20 </w:t>
      </w:r>
      <w:r w:rsidRPr="003C16A9">
        <w:rPr>
          <w:rFonts w:ascii="Cambria Math" w:eastAsia="Calibri" w:hAnsi="Cambria Math" w:cs="Cambria Math"/>
          <w:kern w:val="0"/>
          <w14:ligatures w14:val="none"/>
        </w:rPr>
        <w:t>℃</w:t>
      </w:r>
      <w:r w:rsidRPr="003C16A9">
        <w:rPr>
          <w:rFonts w:ascii="Calibri" w:eastAsia="Calibri" w:hAnsi="Calibri" w:cs="Calibri"/>
          <w:kern w:val="0"/>
          <w14:ligatures w14:val="none"/>
        </w:rPr>
        <w:t>;</w:t>
      </w:r>
    </w:p>
    <w:p w14:paraId="6E07FC64" w14:textId="77777777" w:rsidR="0007782C" w:rsidRPr="003C16A9" w:rsidRDefault="0007782C" w:rsidP="0007782C">
      <w:pPr>
        <w:numPr>
          <w:ilvl w:val="0"/>
          <w:numId w:val="1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Hotel zlokalizowany do 90 km od granic administracyjnych Warszawy (wg wskazań Google </w:t>
      </w:r>
      <w:proofErr w:type="spellStart"/>
      <w:r w:rsidRPr="003C16A9">
        <w:rPr>
          <w:rFonts w:ascii="Calibri" w:eastAsia="Calibri" w:hAnsi="Calibri" w:cs="Calibri"/>
          <w:kern w:val="0"/>
          <w14:ligatures w14:val="none"/>
        </w:rPr>
        <w:t>Maps</w:t>
      </w:r>
      <w:proofErr w:type="spellEnd"/>
      <w:r w:rsidRPr="003C16A9">
        <w:rPr>
          <w:rFonts w:ascii="Calibri" w:eastAsia="Calibri" w:hAnsi="Calibri" w:cs="Calibri"/>
          <w:kern w:val="0"/>
          <w14:ligatures w14:val="none"/>
        </w:rPr>
        <w:t xml:space="preserve"> dla drogi pokonywanej samochodem);</w:t>
      </w:r>
    </w:p>
    <w:p w14:paraId="436A8B3A" w14:textId="77777777" w:rsidR="0007782C" w:rsidRPr="003C16A9" w:rsidRDefault="0007782C" w:rsidP="0007782C">
      <w:pPr>
        <w:numPr>
          <w:ilvl w:val="0"/>
          <w:numId w:val="1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Z uwagi na charakter szkolenia Zamawiający wymaga, aby obiekt umiejscowiony był poza aglomeracją miejską w otoczeniu terenów zielonych, z dala od autostrad, dróg ekspresowych, krajowych i szybkiego ruchu (min. 0,5 km mierzone w linii prostej), czynnych linii kolejowych oraz źródeł emitujących hałas; </w:t>
      </w:r>
    </w:p>
    <w:p w14:paraId="696C167F" w14:textId="77777777" w:rsidR="0007782C" w:rsidRPr="003C16A9" w:rsidRDefault="0007782C" w:rsidP="0007782C">
      <w:pPr>
        <w:numPr>
          <w:ilvl w:val="0"/>
          <w:numId w:val="1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Standard i wyposażenie pokoi: </w:t>
      </w:r>
    </w:p>
    <w:p w14:paraId="72A7EB96" w14:textId="77777777" w:rsidR="0007782C" w:rsidRPr="003C16A9" w:rsidRDefault="0007782C" w:rsidP="0007782C">
      <w:p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Wszystkie pokoje usytuowane będą w tym samym budynku, w którym znajduje się również sala szkoleniowo-konferencyjna oraz sala restauracyjna;</w:t>
      </w:r>
    </w:p>
    <w:p w14:paraId="2F05D773" w14:textId="77777777" w:rsidR="0007782C" w:rsidRPr="003C16A9" w:rsidRDefault="0007782C" w:rsidP="0007782C">
      <w:p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 Każdy pokój musi posiadać własny węzeł sanitarny, klimatyzację i bezpłatny dostęp do Internetu Wi-Fi; </w:t>
      </w:r>
    </w:p>
    <w:p w14:paraId="0E27174B" w14:textId="77777777" w:rsidR="0007782C" w:rsidRPr="003C16A9" w:rsidRDefault="0007782C" w:rsidP="0007782C">
      <w:pPr>
        <w:numPr>
          <w:ilvl w:val="0"/>
          <w:numId w:val="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Wykonawca ma obowiązek zapewnić odpowiednią ilość pokoi 1- osobowych oraz </w:t>
      </w:r>
      <w:r w:rsidRPr="003C16A9">
        <w:rPr>
          <w:rFonts w:ascii="Calibri" w:eastAsia="Calibri" w:hAnsi="Calibri" w:cs="Calibri"/>
          <w:kern w:val="0"/>
          <w14:ligatures w14:val="none"/>
        </w:rPr>
        <w:br/>
        <w:t>2 - osobowych do wykorzystania, dla zgłoszonej przez Zamawiającego liczby osób biorących udział w szkoleniu (15 pokoi 2- osobowych, 12 pokoi 1- osobowych/ grupa szkoleniowa. Ostateczna liczba pokoi jedno- i dwuosobowych zostanie uzgodniona z Wykonawcą po przeprowadzonej rekrutacji).</w:t>
      </w:r>
    </w:p>
    <w:p w14:paraId="0CB55AC9" w14:textId="77777777" w:rsidR="0007782C" w:rsidRPr="003C16A9" w:rsidRDefault="0007782C" w:rsidP="0007782C">
      <w:pPr>
        <w:numPr>
          <w:ilvl w:val="0"/>
          <w:numId w:val="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Obiekt nie może być w trakcie prac remontowych. Cała usługa powinna być realizowana w tym samym budynku lub budynkach połączonych łącznikami tak, żeby uczestnik bez konieczności wychodzenia poza budynek mógł skorzystać ze wszystkich wymienionych usług.</w:t>
      </w:r>
    </w:p>
    <w:p w14:paraId="24688FE3" w14:textId="77777777" w:rsidR="0007782C" w:rsidRPr="003C16A9" w:rsidRDefault="0007782C" w:rsidP="0007782C">
      <w:pPr>
        <w:numPr>
          <w:ilvl w:val="0"/>
          <w:numId w:val="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Obiekt hotelarski dostosowany do potrzeb osób z niepełnosprawnościami.</w:t>
      </w:r>
    </w:p>
    <w:p w14:paraId="5A64BA26" w14:textId="77777777" w:rsidR="0007782C" w:rsidRPr="003C16A9" w:rsidRDefault="0007782C" w:rsidP="0007782C">
      <w:pPr>
        <w:numPr>
          <w:ilvl w:val="0"/>
          <w:numId w:val="1"/>
        </w:numPr>
        <w:spacing w:after="200" w:line="360" w:lineRule="auto"/>
        <w:ind w:left="142"/>
        <w:contextualSpacing/>
        <w:rPr>
          <w:rFonts w:ascii="Calibri" w:eastAsia="Calibri" w:hAnsi="Calibri" w:cs="Calibri"/>
          <w:kern w:val="0"/>
          <w14:ligatures w14:val="none"/>
        </w:rPr>
      </w:pPr>
      <w:r w:rsidRPr="003C16A9">
        <w:rPr>
          <w:rFonts w:ascii="Calibri" w:eastAsia="Calibri" w:hAnsi="Calibri" w:cs="Calibri"/>
          <w:b/>
          <w:kern w:val="0"/>
          <w14:ligatures w14:val="none"/>
        </w:rPr>
        <w:t>Wymagania dotyczące funkcjonalności i obsługi sali szkoleniowej oraz restauracyjnej:</w:t>
      </w:r>
    </w:p>
    <w:p w14:paraId="654636F8" w14:textId="77777777" w:rsidR="0007782C" w:rsidRPr="003C16A9" w:rsidRDefault="0007782C" w:rsidP="0007782C">
      <w:pPr>
        <w:numPr>
          <w:ilvl w:val="0"/>
          <w:numId w:val="14"/>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salę szkoleniową posiadającą:</w:t>
      </w:r>
    </w:p>
    <w:p w14:paraId="51B7A8E6" w14:textId="2331F7E9"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stół i krzesło/krzesła z miękkim siedziskiem dla trenera; </w:t>
      </w:r>
    </w:p>
    <w:p w14:paraId="0DD77379"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stoły i krzesła z miękkim siedziskiem w ustawieniu „podkowa” (wszyscy uczestnicy mają zajmować wyłącznie miejsca po zewnętrznej stronie stołów) dla wszystkich uczestników danego szkolenia, w tym przedstawicieli Zamawiającego, każdy uczestnik powinien mieć tyle miejsca, aby zapewniało swobodne notowanie na materiałach pozostawianych na blacie stołu;</w:t>
      </w:r>
    </w:p>
    <w:p w14:paraId="1D759C5C"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tablica typu flipchart (min. 20 arkuszy, które w razie potrzeby należy niezwłocznie uzupełnić),  mazaki (min. 3 kolory);</w:t>
      </w:r>
    </w:p>
    <w:p w14:paraId="43FC4020"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odpowiednie nagłośnienie gwarantujące prawidłową słyszalność prowadzących;</w:t>
      </w:r>
    </w:p>
    <w:p w14:paraId="3F34E923"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system zaciemnienia i sterowania oświetleniem gwarantujący dobrą widoczność obrazu z rzutnika multimedialnego; </w:t>
      </w:r>
    </w:p>
    <w:p w14:paraId="6BE0B190"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bezpłatny dostęp do </w:t>
      </w:r>
      <w:proofErr w:type="spellStart"/>
      <w:r w:rsidRPr="003C16A9">
        <w:rPr>
          <w:rFonts w:ascii="Calibri" w:eastAsia="Calibri" w:hAnsi="Calibri" w:cs="Calibri"/>
          <w:kern w:val="0"/>
          <w14:ligatures w14:val="none"/>
        </w:rPr>
        <w:t>internetu</w:t>
      </w:r>
      <w:proofErr w:type="spellEnd"/>
      <w:r w:rsidRPr="003C16A9">
        <w:rPr>
          <w:rFonts w:ascii="Calibri" w:eastAsia="Calibri" w:hAnsi="Calibri" w:cs="Calibri"/>
          <w:kern w:val="0"/>
          <w14:ligatures w14:val="none"/>
        </w:rPr>
        <w:t xml:space="preserve"> WI-FI;</w:t>
      </w:r>
    </w:p>
    <w:p w14:paraId="2608D6F4"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laptop z dostępem do Internetu każdorazowo dla osoby prowadzącej wraz z obsługą techniczną zapewniającą podłączenie i uruchomienie sprzętu; </w:t>
      </w:r>
    </w:p>
    <w:p w14:paraId="3C2B0903" w14:textId="77777777" w:rsidR="0007782C" w:rsidRPr="003C16A9" w:rsidRDefault="0007782C" w:rsidP="0007782C">
      <w:pPr>
        <w:numPr>
          <w:ilvl w:val="0"/>
          <w:numId w:val="15"/>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podwieszany rzutnik multimedialny oraz podwieszany ekran do rzutnika multimedialnego, dopuszczalny jest rzutnik multimedialny i ekran do rzutnika multimedialnego oraz stolik na sprzęt multimedialny; </w:t>
      </w:r>
    </w:p>
    <w:p w14:paraId="5A057EAC" w14:textId="77777777" w:rsidR="0007782C" w:rsidRPr="003C16A9" w:rsidRDefault="0007782C" w:rsidP="0007782C">
      <w:pPr>
        <w:numPr>
          <w:ilvl w:val="0"/>
          <w:numId w:val="16"/>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Sala szkoleniowa oraz restauracyjna nie mogą posiadać kolumn ani innych utrudnień w komunikacji między uczestnikami;</w:t>
      </w:r>
    </w:p>
    <w:p w14:paraId="1FD96A5F" w14:textId="77777777" w:rsidR="0007782C" w:rsidRPr="003C16A9" w:rsidRDefault="0007782C" w:rsidP="0007782C">
      <w:pPr>
        <w:numPr>
          <w:ilvl w:val="0"/>
          <w:numId w:val="16"/>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Sala szkoleniowa oraz restauracyjna muszą znajdować się w tym samym obiekcie, w którym zapewniony zostanie nocleg;</w:t>
      </w:r>
    </w:p>
    <w:p w14:paraId="72D288D6" w14:textId="77777777" w:rsidR="0007782C" w:rsidRPr="003C16A9" w:rsidRDefault="0007782C" w:rsidP="0007782C">
      <w:pPr>
        <w:numPr>
          <w:ilvl w:val="0"/>
          <w:numId w:val="16"/>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Sala szkoleniowa oraz restauracyjna muszą posiadać sprawną klimatyzację/ogrzewanie jako stały element infrastruktury pomieszczenia (nie dopuszcza się stosowania urządzeń przenośnych) a w razie ich awarii Wykonawca jest zobowiązany do niezwłocznego zapewnienia </w:t>
      </w:r>
      <w:proofErr w:type="spellStart"/>
      <w:r w:rsidRPr="003C16A9">
        <w:rPr>
          <w:rFonts w:ascii="Calibri" w:eastAsia="Calibri" w:hAnsi="Calibri" w:cs="Calibri"/>
          <w:kern w:val="0"/>
          <w14:ligatures w14:val="none"/>
        </w:rPr>
        <w:t>sal</w:t>
      </w:r>
      <w:proofErr w:type="spellEnd"/>
      <w:r w:rsidRPr="003C16A9">
        <w:rPr>
          <w:rFonts w:ascii="Calibri" w:eastAsia="Calibri" w:hAnsi="Calibri" w:cs="Calibri"/>
          <w:kern w:val="0"/>
          <w14:ligatures w14:val="none"/>
        </w:rPr>
        <w:t xml:space="preserve"> w tym samym hotelu lub obiekcie z pełni sprawnym urządzeniem i z pozostałymi wymogami w zakresie sali i jej wyposażenia.</w:t>
      </w:r>
    </w:p>
    <w:p w14:paraId="11D88124" w14:textId="77777777" w:rsidR="0007782C" w:rsidRPr="003C16A9" w:rsidRDefault="0007782C" w:rsidP="0007782C">
      <w:pPr>
        <w:numPr>
          <w:ilvl w:val="0"/>
          <w:numId w:val="17"/>
        </w:numPr>
        <w:spacing w:after="200" w:line="360" w:lineRule="auto"/>
        <w:ind w:left="142"/>
        <w:contextualSpacing/>
        <w:rPr>
          <w:rFonts w:ascii="Calibri" w:eastAsia="Calibri" w:hAnsi="Calibri" w:cs="Calibri"/>
          <w:b/>
          <w:kern w:val="0"/>
          <w14:ligatures w14:val="none"/>
        </w:rPr>
      </w:pPr>
      <w:r w:rsidRPr="003C16A9">
        <w:rPr>
          <w:rFonts w:ascii="Calibri" w:eastAsia="Calibri" w:hAnsi="Calibri" w:cs="Calibri"/>
          <w:b/>
          <w:kern w:val="0"/>
          <w14:ligatures w14:val="none"/>
        </w:rPr>
        <w:t>Wyżywienie:</w:t>
      </w:r>
    </w:p>
    <w:p w14:paraId="39DEFE3F" w14:textId="77777777" w:rsidR="0007782C" w:rsidRPr="003C16A9" w:rsidRDefault="0007782C" w:rsidP="0007782C">
      <w:pPr>
        <w:spacing w:after="200" w:line="360" w:lineRule="auto"/>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wyżywienia (1 śniadanie, 3 przerwy kawowe, 2 obiady, 1 uroczysta kolacja wraz z oprawą muzyczną) dla wszystkich uczestników szkolenia.</w:t>
      </w:r>
    </w:p>
    <w:p w14:paraId="3ACC8B42" w14:textId="77777777" w:rsidR="0007782C" w:rsidRPr="003C16A9" w:rsidRDefault="0007782C" w:rsidP="0007782C">
      <w:pPr>
        <w:numPr>
          <w:ilvl w:val="0"/>
          <w:numId w:val="18"/>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Dzień pierwszy:</w:t>
      </w:r>
    </w:p>
    <w:p w14:paraId="54072AAF" w14:textId="77777777" w:rsidR="0007782C" w:rsidRPr="003C16A9" w:rsidRDefault="0007782C" w:rsidP="0007782C">
      <w:pPr>
        <w:numPr>
          <w:ilvl w:val="0"/>
          <w:numId w:val="19"/>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przerwa kawowa przed rozpoczęciem szkolenia oraz w trakcie jego trwania (w obiekcie, w miejscu zakwaterowania, stały dostęp uczestników szkolenia do serwisu kawowego);</w:t>
      </w:r>
    </w:p>
    <w:p w14:paraId="31FD4EE5" w14:textId="77777777" w:rsidR="0007782C" w:rsidRPr="003C16A9" w:rsidRDefault="0007782C" w:rsidP="0007782C">
      <w:pPr>
        <w:numPr>
          <w:ilvl w:val="0"/>
          <w:numId w:val="19"/>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obiad w przerwie szkolenia (w restauracji w miejscu zakwaterowania);</w:t>
      </w:r>
    </w:p>
    <w:p w14:paraId="5DC8806E" w14:textId="77777777" w:rsidR="0007782C" w:rsidRPr="003C16A9" w:rsidRDefault="0007782C" w:rsidP="0007782C">
      <w:pPr>
        <w:numPr>
          <w:ilvl w:val="0"/>
          <w:numId w:val="19"/>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uroczysta kolacja wraz z oprawą muzyczną (w restauracji, w miejscu zakwaterowania),  z serwowaniem dań gorących i napojów od godz. 19.00.</w:t>
      </w:r>
    </w:p>
    <w:p w14:paraId="6FF3E29C" w14:textId="77777777" w:rsidR="0007782C" w:rsidRPr="003C16A9" w:rsidRDefault="0007782C" w:rsidP="0007782C">
      <w:pPr>
        <w:numPr>
          <w:ilvl w:val="0"/>
          <w:numId w:val="2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Dzień drugi:</w:t>
      </w:r>
    </w:p>
    <w:p w14:paraId="7A497507" w14:textId="77777777" w:rsidR="0007782C" w:rsidRPr="003C16A9" w:rsidRDefault="0007782C" w:rsidP="0007782C">
      <w:pPr>
        <w:numPr>
          <w:ilvl w:val="0"/>
          <w:numId w:val="2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śniadanie przed rozpoczęciem szkolenia (w restauracji w miejscu zakwaterowania);</w:t>
      </w:r>
    </w:p>
    <w:p w14:paraId="6F1B7F35" w14:textId="77777777" w:rsidR="0007782C" w:rsidRPr="003C16A9" w:rsidRDefault="0007782C" w:rsidP="0007782C">
      <w:pPr>
        <w:numPr>
          <w:ilvl w:val="0"/>
          <w:numId w:val="2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przerwa kawowa w trakcie szkolenia (w obiekcie, w miejscu zakwaterowania, stały dostęp uczestników szkolenia do serwisu kawowego);</w:t>
      </w:r>
    </w:p>
    <w:p w14:paraId="0CEC033A" w14:textId="77777777" w:rsidR="0007782C" w:rsidRPr="003C16A9" w:rsidRDefault="0007782C" w:rsidP="0007782C">
      <w:pPr>
        <w:numPr>
          <w:ilvl w:val="0"/>
          <w:numId w:val="2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obiad po zakończeniu szkolenia (w restauracji w miejscu zakwaterowania).</w:t>
      </w:r>
    </w:p>
    <w:p w14:paraId="55447BFF" w14:textId="77777777" w:rsidR="0007782C" w:rsidRPr="003C16A9" w:rsidRDefault="0007782C" w:rsidP="0007782C">
      <w:pPr>
        <w:numPr>
          <w:ilvl w:val="0"/>
          <w:numId w:val="22"/>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Przerwy kawowe: dostęp do serwisu kawowego w czasie trwania szkolenia (od godz. 10:00 do 17:00), w czasie którego Wykonawca zapewni: </w:t>
      </w:r>
    </w:p>
    <w:p w14:paraId="3F55BAC1" w14:textId="77777777" w:rsidR="0007782C" w:rsidRPr="003C16A9" w:rsidRDefault="0007782C" w:rsidP="0007782C">
      <w:pPr>
        <w:numPr>
          <w:ilvl w:val="0"/>
          <w:numId w:val="2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kawę, herbatę ekspresową – min. 3 rodzaje/smaki, soki owocowe – min. 2 smaki, wodę niegazowaną i gazowaną, mleko do kawy, cukier biały i brązowy, cytrynę, min. 3 rodzaje ciastek kruchych, min. 2 rodzaje ciasta, drobne słone przekąski, serwetki papierowe, wykałaczki pakowane pojedynczo;</w:t>
      </w:r>
    </w:p>
    <w:p w14:paraId="56EA6523" w14:textId="77777777" w:rsidR="0007782C" w:rsidRPr="003C16A9" w:rsidRDefault="0007782C" w:rsidP="0007782C">
      <w:pPr>
        <w:numPr>
          <w:ilvl w:val="0"/>
          <w:numId w:val="2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kawę z ekspresu wysokociśnieniowego, dopuszczalne jest również zapewnienie wrzątku do zaparzenia kawy/herbaty; </w:t>
      </w:r>
    </w:p>
    <w:p w14:paraId="7936E68C" w14:textId="77777777" w:rsidR="0007782C" w:rsidRPr="003C16A9" w:rsidRDefault="0007782C" w:rsidP="0007782C">
      <w:pPr>
        <w:numPr>
          <w:ilvl w:val="0"/>
          <w:numId w:val="23"/>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 ramach przerw kawowych ciepłe i zimne napoje, kruche ciastka, min. 2 rodzaje ciasta, drobne słone przekąski oraz dodatki do kawy i herbaty (cukier, cytryna, mleko do kawy) – powinny być stale dostępne.</w:t>
      </w:r>
    </w:p>
    <w:p w14:paraId="4A378C35" w14:textId="77777777" w:rsidR="0007782C" w:rsidRPr="003C16A9" w:rsidRDefault="0007782C" w:rsidP="0007782C">
      <w:pPr>
        <w:numPr>
          <w:ilvl w:val="0"/>
          <w:numId w:val="25"/>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 ramach przerwy obiadowej Wykonawca zapewni:</w:t>
      </w:r>
    </w:p>
    <w:p w14:paraId="500AB720" w14:textId="77777777" w:rsidR="0007782C" w:rsidRPr="003C16A9" w:rsidRDefault="0007782C" w:rsidP="0007782C">
      <w:pPr>
        <w:numPr>
          <w:ilvl w:val="0"/>
          <w:numId w:val="24"/>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obiad serwowany w sali restauracyjnej obiektu, w wydzielonym miejscu umożliwiającym uczestnikom zjedzenie posiłku w grupie, przy stolikach. </w:t>
      </w:r>
    </w:p>
    <w:p w14:paraId="462039B7" w14:textId="77777777" w:rsidR="0007782C" w:rsidRPr="003C16A9" w:rsidRDefault="0007782C" w:rsidP="0007782C">
      <w:pPr>
        <w:numPr>
          <w:ilvl w:val="0"/>
          <w:numId w:val="24"/>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5D52FB51" w14:textId="77777777" w:rsidR="0007782C" w:rsidRPr="003C16A9" w:rsidRDefault="0007782C" w:rsidP="0007782C">
      <w:pPr>
        <w:numPr>
          <w:ilvl w:val="0"/>
          <w:numId w:val="24"/>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Obiad (zupę i drugie danie) serwowany w postaci stołu szwedzkiego, składający się z:</w:t>
      </w:r>
    </w:p>
    <w:p w14:paraId="53804A76" w14:textId="77777777" w:rsidR="0007782C" w:rsidRPr="003C16A9" w:rsidRDefault="0007782C" w:rsidP="0007782C">
      <w:pPr>
        <w:numPr>
          <w:ilvl w:val="0"/>
          <w:numId w:val="28"/>
        </w:numPr>
        <w:spacing w:after="200" w:line="360" w:lineRule="auto"/>
        <w:ind w:left="993" w:hanging="426"/>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zupy (min. 2 rodzaje do wyboru, min. 250 ml na osobę); </w:t>
      </w:r>
    </w:p>
    <w:p w14:paraId="7BB56A41" w14:textId="77777777" w:rsidR="0007782C" w:rsidRPr="003C16A9" w:rsidRDefault="0007782C" w:rsidP="0007782C">
      <w:pPr>
        <w:numPr>
          <w:ilvl w:val="0"/>
          <w:numId w:val="28"/>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drugiego dania (min. 3 rodzaje do wyboru: mięso/ryba/opcja wegetariańska, min. 150 g na osobę),w tym: surówki/warzyw (min. 2 rodzaje do wyboru, min. 100 g na osobę), dodatków skrobiowych (min. 2 rodzaje do wyboru, min. 150 g na osobę), napojów – wody niegazowanej i gazowanej, soków 100 % (min. 2 rodzaje, np. jabłkowy, pomarańczowy) min. 500 ml soku na osobę oraz 250 ml wody na osobę.</w:t>
      </w:r>
    </w:p>
    <w:p w14:paraId="79BA3433" w14:textId="77777777" w:rsidR="0007782C" w:rsidRPr="003C16A9" w:rsidRDefault="0007782C" w:rsidP="0007782C">
      <w:pPr>
        <w:numPr>
          <w:ilvl w:val="0"/>
          <w:numId w:val="26"/>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 ramach śniadania Wykonawca zapewni:</w:t>
      </w:r>
    </w:p>
    <w:p w14:paraId="77717AA4" w14:textId="77777777" w:rsidR="0007782C" w:rsidRPr="003C16A9" w:rsidRDefault="0007782C" w:rsidP="0007782C">
      <w:pPr>
        <w:numPr>
          <w:ilvl w:val="0"/>
          <w:numId w:val="27"/>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Śniadanie serwowane w sali restauracyjnej obiektu, w wydzielonym miejscu umożliwiającym uczestnikom zjedzenie posiłku w grupie, przy stolikach. </w:t>
      </w:r>
    </w:p>
    <w:p w14:paraId="577AD7FE" w14:textId="77777777" w:rsidR="0007782C" w:rsidRPr="003C16A9" w:rsidRDefault="0007782C" w:rsidP="0007782C">
      <w:pPr>
        <w:numPr>
          <w:ilvl w:val="0"/>
          <w:numId w:val="27"/>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Zastawę ceramiczną lub porcelanową i odpowiednie naczynia szklane, sztućce platerowane dla każdego uczestnika szkolenia, serwetki oraz wykałaczki pakowane pojedynczo. Niedopuszczalne jest wykorzystanie do cateringu zastawy plastikowej.</w:t>
      </w:r>
    </w:p>
    <w:p w14:paraId="1EBD1334" w14:textId="77777777" w:rsidR="0007782C" w:rsidRPr="003C16A9" w:rsidRDefault="0007782C" w:rsidP="0007782C">
      <w:pPr>
        <w:numPr>
          <w:ilvl w:val="0"/>
          <w:numId w:val="27"/>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Śniadanie serwowane w postaci stołu szwedzkiego składające się z:</w:t>
      </w:r>
    </w:p>
    <w:p w14:paraId="569662E5"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dań śniadaniowych gorących, w tym m.in: jajecznicy naturalnej, dodatków do wyboru: bekon, kiełbaski, parówki;</w:t>
      </w:r>
    </w:p>
    <w:p w14:paraId="625CBD16"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produktów nabiałowych- jogurtów, deserów mlecznych, </w:t>
      </w:r>
      <w:proofErr w:type="spellStart"/>
      <w:r w:rsidRPr="003C16A9">
        <w:rPr>
          <w:rFonts w:ascii="Calibri" w:eastAsia="Calibri" w:hAnsi="Calibri" w:cs="Calibri"/>
          <w:kern w:val="0"/>
          <w14:ligatures w14:val="none"/>
        </w:rPr>
        <w:t>musli</w:t>
      </w:r>
      <w:proofErr w:type="spellEnd"/>
      <w:r w:rsidRPr="003C16A9">
        <w:rPr>
          <w:rFonts w:ascii="Calibri" w:eastAsia="Calibri" w:hAnsi="Calibri" w:cs="Calibri"/>
          <w:kern w:val="0"/>
          <w14:ligatures w14:val="none"/>
        </w:rPr>
        <w:t>;</w:t>
      </w:r>
    </w:p>
    <w:p w14:paraId="1ACEE34A"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przystawek zimnych (w tym wegetariańskich);</w:t>
      </w:r>
    </w:p>
    <w:p w14:paraId="0DF24FC0"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pieczywa mieszanego oraz masła- pieczywo świeże oraz mini bułeczki, ciasto (w ilości co najmniej 3 kawałki/os. do wyboru spośród 5 rodzajów), rogale (z ciasta drożdżowego, francuskiego bądź kruchego, min. 2 szt. na osobę);</w:t>
      </w:r>
    </w:p>
    <w:p w14:paraId="23EA1F44"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świeżych owoców oraz warzyw;</w:t>
      </w:r>
    </w:p>
    <w:p w14:paraId="67BE351D" w14:textId="77777777" w:rsidR="0007782C" w:rsidRPr="003C16A9" w:rsidRDefault="0007782C" w:rsidP="0007782C">
      <w:pPr>
        <w:numPr>
          <w:ilvl w:val="0"/>
          <w:numId w:val="29"/>
        </w:numPr>
        <w:spacing w:after="200" w:line="360" w:lineRule="auto"/>
        <w:ind w:left="709" w:hanging="20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napojów zimnych i gorących, w tym: wody mineralnej gazowanej </w:t>
      </w:r>
    </w:p>
    <w:p w14:paraId="07088955" w14:textId="77777777" w:rsidR="0007782C" w:rsidRPr="003C16A9" w:rsidRDefault="0007782C" w:rsidP="0007782C">
      <w:pPr>
        <w:spacing w:after="200" w:line="360" w:lineRule="auto"/>
        <w:ind w:left="720"/>
        <w:contextualSpacing/>
        <w:rPr>
          <w:rFonts w:ascii="Calibri" w:eastAsia="Calibri" w:hAnsi="Calibri" w:cs="Calibri"/>
          <w:kern w:val="0"/>
          <w14:ligatures w14:val="none"/>
        </w:rPr>
      </w:pPr>
      <w:r w:rsidRPr="003C16A9">
        <w:rPr>
          <w:rFonts w:ascii="Calibri" w:eastAsia="Calibri" w:hAnsi="Calibri" w:cs="Calibri"/>
          <w:kern w:val="0"/>
          <w14:ligatures w14:val="none"/>
        </w:rPr>
        <w:t>i niegazowanej, kawy z ekspresu ciśnieniowego, herbaty (do wyboru spośród min. 3 rodzajów herbat w torebkach), soków owocowych świeżych lub soków owocowych 100% (co najmniej 3 rodzaje soków do wyboru), mleka do kawy (podanego w dzbankach szklanych bądź ceramicznych,) cytryny do herbaty, cukru (2 rodzaje np. biały i brązowy), słodziku.</w:t>
      </w:r>
    </w:p>
    <w:p w14:paraId="6D8935A7" w14:textId="77777777" w:rsidR="0007782C" w:rsidRPr="003C16A9" w:rsidRDefault="0007782C" w:rsidP="0007782C">
      <w:pPr>
        <w:numPr>
          <w:ilvl w:val="0"/>
          <w:numId w:val="3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 ramach kolacji Wykonawca zapewni:</w:t>
      </w:r>
    </w:p>
    <w:p w14:paraId="43DC3537" w14:textId="77777777" w:rsidR="0007782C" w:rsidRPr="003C16A9" w:rsidRDefault="0007782C" w:rsidP="0007782C">
      <w:pPr>
        <w:numPr>
          <w:ilvl w:val="0"/>
          <w:numId w:val="3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Kolację serwowaną w sali restauracyjnej obiektu, w wydzielonym miejscu umożliwiającym uczestnikom zjedzenie posiłku w grupie, przy stolikach. </w:t>
      </w:r>
    </w:p>
    <w:p w14:paraId="71F24808" w14:textId="77777777" w:rsidR="0007782C" w:rsidRPr="003C16A9" w:rsidRDefault="0007782C" w:rsidP="0007782C">
      <w:pPr>
        <w:numPr>
          <w:ilvl w:val="0"/>
          <w:numId w:val="3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Zastawę ceramiczną lub porcelanową i odpowiednie naczynia szklane, sztućce platerowane dla każdego uczestnika szkolenia, serwetki oraz wykałaczki pakowane pojedynczo. Niedopuszczalne jest wykorzystanie do cateringu zastawy plastikowej.</w:t>
      </w:r>
    </w:p>
    <w:p w14:paraId="76C25EED" w14:textId="77777777" w:rsidR="0007782C" w:rsidRPr="003C16A9" w:rsidRDefault="0007782C" w:rsidP="0007782C">
      <w:pPr>
        <w:numPr>
          <w:ilvl w:val="0"/>
          <w:numId w:val="31"/>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Kolację serwowaną w postaci stołu szwedzkiego składającą się z:</w:t>
      </w:r>
    </w:p>
    <w:p w14:paraId="19C0AC67"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sałaty z dodatkami;</w:t>
      </w:r>
    </w:p>
    <w:p w14:paraId="0FA29A1A"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3 przystawek na zimno (do wyboru min. 2 rodzaje);</w:t>
      </w:r>
    </w:p>
    <w:p w14:paraId="6BFE9123"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serów, wędlin, ryb;</w:t>
      </w:r>
    </w:p>
    <w:p w14:paraId="2012E6AD"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2 dań głównych serwowanych na gorąco (min. 3 rodzaje do wyboru mięsne/rybne/wegetariańskie), dodatków skrobiowych i warzywnych do dań głównych (min. 3 do wyboru np. ryż, ziemniaki, kluski, makaron, warzywa itp.);</w:t>
      </w:r>
    </w:p>
    <w:p w14:paraId="1028312D"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deseru (np. mus, krem, sałatka owocowa itp.), ciast krojonych domowych (min. 3 rodzaje do wyboru);</w:t>
      </w:r>
    </w:p>
    <w:p w14:paraId="70F332E8"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pieczywa mieszanego, masła;</w:t>
      </w:r>
    </w:p>
    <w:p w14:paraId="3CF4EAE3" w14:textId="77777777" w:rsidR="0007782C" w:rsidRPr="003C16A9" w:rsidRDefault="0007782C" w:rsidP="0007782C">
      <w:pPr>
        <w:numPr>
          <w:ilvl w:val="0"/>
          <w:numId w:val="32"/>
        </w:numPr>
        <w:spacing w:after="200" w:line="360" w:lineRule="auto"/>
        <w:ind w:left="709" w:hanging="142"/>
        <w:contextualSpacing/>
        <w:rPr>
          <w:rFonts w:ascii="Calibri" w:eastAsia="Calibri" w:hAnsi="Calibri" w:cs="Calibri"/>
          <w:kern w:val="0"/>
          <w14:ligatures w14:val="none"/>
        </w:rPr>
      </w:pPr>
      <w:r w:rsidRPr="003C16A9">
        <w:rPr>
          <w:rFonts w:ascii="Calibri" w:eastAsia="Calibri" w:hAnsi="Calibri" w:cs="Calibri"/>
          <w:kern w:val="0"/>
          <w14:ligatures w14:val="none"/>
        </w:rPr>
        <w:t>open bar, w tym m.in.: napoje zimne i gorące do uzgodnienia z  Zamawiającym (kawa z ekspresu ciśnieniowego, herbata- do wyboru 3 rodzaje herbat w torebkach, woda mineralna gazowana i niegazowana do wyboru, soki owocowe- do wyboru spośród 3 rodzajów, mleko do kawy - podane w dzbankach szklanych bądź ceramicznych, cytryna do herbaty, cukier - 2 rodzaje np. biały i brązowy, słodzik.</w:t>
      </w:r>
    </w:p>
    <w:p w14:paraId="1AE3E301" w14:textId="77777777" w:rsidR="0007782C" w:rsidRPr="003C16A9" w:rsidRDefault="0007782C" w:rsidP="0007782C">
      <w:pPr>
        <w:numPr>
          <w:ilvl w:val="0"/>
          <w:numId w:val="33"/>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przekaże Zamawiającemu celem akceptacji propozycje menu najpóźniej na 3 dni przed terminem realizacji szkolenia. Ostateczna propozycja menu przedstawiona przez Wykonawcę powinna być zaakceptowana dzień przed terminem realizacji szkolenia.</w:t>
      </w:r>
    </w:p>
    <w:p w14:paraId="33885D5A" w14:textId="77777777" w:rsidR="0007782C" w:rsidRPr="003C16A9" w:rsidRDefault="0007782C" w:rsidP="0007782C">
      <w:pPr>
        <w:numPr>
          <w:ilvl w:val="0"/>
          <w:numId w:val="33"/>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zobowiązany jest do stosowania przy realizacji przedmiotu zamówienia obowiązujących przepisów ustawy z dnia 25 sierpnia 2006 r. o bezpieczeństwie żywności i żywienia (Dz.U. z 2023r. poz. 1448).</w:t>
      </w:r>
    </w:p>
    <w:p w14:paraId="1172242F" w14:textId="77777777" w:rsidR="0007782C" w:rsidRPr="003C16A9" w:rsidRDefault="0007782C" w:rsidP="0007782C">
      <w:pPr>
        <w:spacing w:after="200" w:line="360" w:lineRule="auto"/>
        <w:ind w:left="66"/>
        <w:contextualSpacing/>
        <w:rPr>
          <w:rFonts w:ascii="Calibri" w:eastAsia="Calibri" w:hAnsi="Calibri" w:cs="Calibri"/>
          <w:kern w:val="0"/>
          <w14:ligatures w14:val="none"/>
        </w:rPr>
      </w:pPr>
      <w:r w:rsidRPr="003C16A9">
        <w:rPr>
          <w:rFonts w:ascii="Calibri" w:eastAsia="Calibri" w:hAnsi="Calibri" w:cs="Calibri"/>
          <w:kern w:val="0"/>
          <w14:ligatures w14:val="none"/>
        </w:rPr>
        <w:t>W przypadku wystąpienia szczególnych potrzeb żywieniowych wśród zrekrutowanych uczestników szkolenia, Wykonawca będzie zobligowany do ich spełnienia. Zamawiający przekaże Wykonawcy informację dot. ilości osób, które zgłosiły szczególne potrzeby żywieniowe najpóźniej 3 dni przed terminem realizacji szkolenia.</w:t>
      </w:r>
    </w:p>
    <w:p w14:paraId="62E2D46C" w14:textId="3AB1D1AA" w:rsidR="0007782C" w:rsidRPr="003C16A9" w:rsidRDefault="0007782C" w:rsidP="00966336">
      <w:pPr>
        <w:spacing w:after="200" w:line="360" w:lineRule="auto"/>
        <w:contextualSpacing/>
        <w:rPr>
          <w:rFonts w:ascii="Calibri" w:eastAsia="Calibri" w:hAnsi="Calibri" w:cs="Calibri"/>
          <w:kern w:val="0"/>
          <w14:ligatures w14:val="none"/>
        </w:rPr>
      </w:pPr>
    </w:p>
    <w:p w14:paraId="32FC19AA" w14:textId="77777777" w:rsidR="0007782C" w:rsidRPr="003C16A9" w:rsidRDefault="0007782C" w:rsidP="0007782C">
      <w:pPr>
        <w:numPr>
          <w:ilvl w:val="0"/>
          <w:numId w:val="34"/>
        </w:numPr>
        <w:spacing w:after="200" w:line="360" w:lineRule="auto"/>
        <w:ind w:left="142" w:hanging="349"/>
        <w:contextualSpacing/>
        <w:rPr>
          <w:rFonts w:ascii="Calibri" w:eastAsia="Calibri" w:hAnsi="Calibri" w:cs="Calibri"/>
          <w:b/>
          <w:kern w:val="0"/>
          <w14:ligatures w14:val="none"/>
        </w:rPr>
      </w:pPr>
      <w:r w:rsidRPr="003C16A9">
        <w:rPr>
          <w:rFonts w:ascii="Calibri" w:eastAsia="Calibri" w:hAnsi="Calibri" w:cs="Calibri"/>
          <w:b/>
          <w:kern w:val="0"/>
          <w14:ligatures w14:val="none"/>
        </w:rPr>
        <w:t>Transport uczestników:</w:t>
      </w:r>
    </w:p>
    <w:p w14:paraId="0C714DDA" w14:textId="77777777" w:rsidR="0007782C" w:rsidRPr="003C16A9" w:rsidRDefault="0007782C" w:rsidP="0007782C">
      <w:pPr>
        <w:numPr>
          <w:ilvl w:val="0"/>
          <w:numId w:val="35"/>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Standard i wyposażenie pojazdów:</w:t>
      </w:r>
    </w:p>
    <w:p w14:paraId="71C4556C"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pojazdy w ilości odpowiadającej liczbie uczestników oraz w wielkości odpowiadającej liczebności uczestników poszczególnych grup szkoleniowych. Wszystkie pojazdy muszą spełniać odpowiednie normy dotyczące przewozu osób i mienia oraz posiadać aktualne badania techniczne.</w:t>
      </w:r>
    </w:p>
    <w:p w14:paraId="140DF70A"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Wykonawca musi posiadać wykupione ubezpieczenie OC i NNW dla uczestników szkolenia na czas jego trwania.</w:t>
      </w:r>
    </w:p>
    <w:p w14:paraId="76CAF633"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Rocznik produkcji pojazdu przeznaczonego do przewozu uczestników grupy szkoleniowej nie może być starszy niż 2020 rok.</w:t>
      </w:r>
    </w:p>
    <w:p w14:paraId="6353EBE0"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Każdy z pojazdów musi posiadać: sprawny system wentylacji, ogrzewania/wietrzenia wnętrza pojazdu, klimatyzację, miejsce siedzące dla koordynatora, nawiew szczelinowy, rolety p/słoneczne, kosz na śmieci, luki bagażowe zlokalizowane np. pod podłogą (przewóz około 10 kg bagażu osobistego na osobę).</w:t>
      </w:r>
    </w:p>
    <w:p w14:paraId="258CD934"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Każdy z pojazdów musi być wyposażony w fotele z pełną regulacją, z pasami bezpieczeństwa, zagłówkami i podłokietnikami oraz stoliki turystyczne wbudowane w siedzenia.</w:t>
      </w:r>
    </w:p>
    <w:p w14:paraId="277557CA" w14:textId="77777777" w:rsidR="0007782C" w:rsidRPr="003C16A9" w:rsidRDefault="0007782C" w:rsidP="0007782C">
      <w:pPr>
        <w:numPr>
          <w:ilvl w:val="0"/>
          <w:numId w:val="36"/>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Wykonawca jest odpowiedzialny za utrzymanie czystości wewnątrz i na zewnątrz pojazdów.</w:t>
      </w:r>
    </w:p>
    <w:p w14:paraId="5BB5A730" w14:textId="77777777" w:rsidR="0007782C" w:rsidRPr="003C16A9" w:rsidRDefault="0007782C" w:rsidP="0007782C">
      <w:pPr>
        <w:numPr>
          <w:ilvl w:val="0"/>
          <w:numId w:val="37"/>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Wymagania dotyczące kwalifikacji kierowców oraz warunków przewozu uczestników szkolenia:</w:t>
      </w:r>
    </w:p>
    <w:p w14:paraId="62DBCF3A"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Zamawiający wymaga, aby Wykonawca przywiózł i odwiózł uczestników szkolenia transportem własnym lub przez wynajętego do tego celu przewoźnika na własny koszt i ryzyko.</w:t>
      </w:r>
    </w:p>
    <w:p w14:paraId="25A9C867"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Kierowca skierowany do przewozu uczestników przez Wykonawcę lub wynajętego przewoźnika musi posiadać uprawnienia do transportu drogowego osób, wymagane ustawą z dnia 6 września 2001 r. o transporcie drogowym (Dz.U. z 2024r. poz. 728, z późn.zm.), ustawą z dnia 20 czerwca 1997 r. Prawo o ruchu drogowym (Dz.U. z 2024r. poz. 1251) oraz musi stosować się do przestrzegania przepisów prawnych w zakresie czasu pracy kierowców oraz przestrzegania ogólnych warunków przewozu.</w:t>
      </w:r>
    </w:p>
    <w:p w14:paraId="7D79D335"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Wykonujący usługę przewozu uczestników musi posiadać wszelkie uprawnienia do wykonywania odpłatnego transportu drogowego, stosownie do treści ustawy z dnia 6 września 2001 r. o transporcie drogowym. Ponadto samochód musi posiadać aktualną i ważną polisę ubezpieczenia pojazdu OC i NNW.</w:t>
      </w:r>
    </w:p>
    <w:p w14:paraId="45A89682"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Wykonawca w cenie oferty uwzględnia koszt przewozu i ujmuje wszystkie związane z tym dodatkowe koszty niezbędne do realizacji tej usługi m.in.: koszty dojazdu do miejsca odbioru i z powrotem, opłat parkingowych, koszty postoju, delegacji dla osób realizujących zamówienie, ubezpieczenia OC i NNW, koszty poruszania się po drogach płatnych, ubezpieczenie busów/autokarów, zapewnienie innego pojazdu o podobnych danych technicznych w przypadku awarii, oznakowanie pojazdu oraz wszystkie inne koszty związane z należytym utrzymaniem pojazdu.</w:t>
      </w:r>
    </w:p>
    <w:p w14:paraId="6FA2D59C"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Kierowca musi znać trasę przejazdu do miejsca szkolenia, za przygotowanie kierowcy do pracy odpowiada Wykonawca. </w:t>
      </w:r>
    </w:p>
    <w:p w14:paraId="54E9C073"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Zamawiający zastrzega sobie prawo do poinformowania Inspekcji Transportu Drogowego i/lub Policji w przypadku, gdy warunki techniczne pojazdu wzbudzają wątpliwości Zamawiającego lub jeśli Zamawiający będzie miał wątpliwości dotyczące tego, czy kierowca pojazdu znajduje się w stanie po spożyciu alkoholu. Jeżeli w wyniku przeprowadzonej kontroli pojazd nie będzie mógł uczestniczyć w ruchu (lub kierowca będzie w stanie po spożyciu alkoholu), Wykonawca zobowiązany jest podstawić niezwłocznie inny pojazd zastępczy lub zapewnić innego kierowcę, odpowiadający wymaganiom określonym w Umowie w czasie nie dłuższym niż 1 godz. od zgłoszenia.</w:t>
      </w:r>
    </w:p>
    <w:p w14:paraId="2688E282"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 przypadku awarii pojazdu przed wyjazdem Wykonawca zobowiązany jest podstawić niezwłocznie sprawny pojazd odpowiadający wymaganiom określonym w szczegółowym opisie przedmiotu zamówienia, nie później niż w ciągu 1 godziny od momentu zgłoszenia awarii. Wszelkie koszty związane z podstawieniem pojazdu zastępczego obciążają Wykonawcę.</w:t>
      </w:r>
    </w:p>
    <w:p w14:paraId="6C6649D3"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Wykonawca przewozu powinien w pełni przestrzegać bezpieczeństwa wszystkich przewożonych osób w busach/autokarach, zabezpieczyć na własny koszt wszelkie środki konieczne do udzielenia pierwszej pomocy w czasie przebywania ludzi w busach/autokarach.</w:t>
      </w:r>
    </w:p>
    <w:p w14:paraId="2B2B1120" w14:textId="77777777" w:rsidR="0007782C" w:rsidRPr="003C16A9" w:rsidRDefault="0007782C" w:rsidP="0007782C">
      <w:pPr>
        <w:numPr>
          <w:ilvl w:val="0"/>
          <w:numId w:val="38"/>
        </w:numPr>
        <w:spacing w:after="200" w:line="360" w:lineRule="auto"/>
        <w:ind w:left="567"/>
        <w:contextualSpacing/>
        <w:rPr>
          <w:rFonts w:ascii="Calibri" w:eastAsia="Calibri" w:hAnsi="Calibri" w:cs="Calibri"/>
          <w:kern w:val="0"/>
          <w14:ligatures w14:val="none"/>
        </w:rPr>
      </w:pPr>
      <w:r w:rsidRPr="003C16A9">
        <w:rPr>
          <w:rFonts w:ascii="Calibri" w:eastAsia="Calibri" w:hAnsi="Calibri" w:cs="Calibri"/>
          <w:kern w:val="0"/>
          <w14:ligatures w14:val="none"/>
        </w:rPr>
        <w:t>Zamawiający zastrzega sobie prawo do kontroli osobistej lub przez uprawnione organy, na każdym etapie realizacji umowy, ważności licencji zezwoleń oraz uprawnień osób realizujących usługę przewozu. Zamawiający będzie także kontrolował jakość świadczonej usługi zwłaszcza w odniesieniu do terminowości oraz komfortu przewozu. Rażące uchybienia w tym zakresie mogą być podstawą do rozwiązania umowy na realizację usługi z przyczyn leżących po stronie Wykonawcy.</w:t>
      </w:r>
    </w:p>
    <w:p w14:paraId="2E3CBAA3" w14:textId="77777777" w:rsidR="0007782C" w:rsidRPr="003C16A9" w:rsidRDefault="0007782C" w:rsidP="0007782C">
      <w:pPr>
        <w:numPr>
          <w:ilvl w:val="0"/>
          <w:numId w:val="39"/>
        </w:numPr>
        <w:spacing w:after="200" w:line="360" w:lineRule="auto"/>
        <w:ind w:left="142"/>
        <w:contextualSpacing/>
        <w:rPr>
          <w:rFonts w:ascii="Calibri" w:eastAsia="Calibri" w:hAnsi="Calibri" w:cs="Calibri"/>
          <w:kern w:val="0"/>
          <w14:ligatures w14:val="none"/>
        </w:rPr>
      </w:pPr>
      <w:r w:rsidRPr="003C16A9">
        <w:rPr>
          <w:rFonts w:ascii="Calibri" w:eastAsia="Calibri" w:hAnsi="Calibri" w:cs="Calibri"/>
          <w:b/>
          <w:kern w:val="0"/>
          <w14:ligatures w14:val="none"/>
        </w:rPr>
        <w:t>Koordynacja szkolenia:</w:t>
      </w:r>
    </w:p>
    <w:p w14:paraId="6AD0DA07" w14:textId="77777777" w:rsidR="0007782C" w:rsidRPr="003C16A9" w:rsidRDefault="0007782C" w:rsidP="0007782C">
      <w:pPr>
        <w:spacing w:after="200" w:line="360" w:lineRule="auto"/>
        <w:contextualSpacing/>
        <w:jc w:val="both"/>
        <w:rPr>
          <w:rFonts w:ascii="Calibri" w:eastAsia="Calibri" w:hAnsi="Calibri" w:cs="Calibri"/>
          <w:b/>
          <w:kern w:val="0"/>
          <w14:ligatures w14:val="none"/>
        </w:rPr>
      </w:pPr>
      <w:r w:rsidRPr="003C16A9">
        <w:rPr>
          <w:rFonts w:ascii="Calibri" w:eastAsia="Calibri" w:hAnsi="Calibri" w:cs="Calibri"/>
          <w:kern w:val="0"/>
          <w14:ligatures w14:val="none"/>
        </w:rPr>
        <w:t>Wykonawca ma obowiązek wskazania co najmniej 1 osoby odpowiadającej przed Zamawiającym za koordynację zadania i współpracę, w tym:</w:t>
      </w:r>
    </w:p>
    <w:p w14:paraId="69491E13" w14:textId="7D1349DA" w:rsidR="0007782C" w:rsidRPr="003C16A9" w:rsidRDefault="0007782C" w:rsidP="0007782C">
      <w:pPr>
        <w:numPr>
          <w:ilvl w:val="0"/>
          <w:numId w:val="4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 xml:space="preserve"> Kwestie organizacyjne i obsługę grupy szkoleniowej. Doświadczenie w realizacji,3 usług dotyczących obsługi szkoleń/warsztatów każdorazowo dla grupy liczącej co najmniej </w:t>
      </w:r>
      <w:r w:rsidR="00660F14">
        <w:rPr>
          <w:rFonts w:ascii="Calibri" w:eastAsia="Calibri" w:hAnsi="Calibri" w:cs="Calibri"/>
          <w:kern w:val="0"/>
          <w14:ligatures w14:val="none"/>
        </w:rPr>
        <w:t>25</w:t>
      </w:r>
      <w:r w:rsidRPr="003C16A9">
        <w:rPr>
          <w:rFonts w:ascii="Calibri" w:eastAsia="Calibri" w:hAnsi="Calibri" w:cs="Calibri"/>
          <w:kern w:val="0"/>
          <w14:ligatures w14:val="none"/>
        </w:rPr>
        <w:t> osób;</w:t>
      </w:r>
    </w:p>
    <w:p w14:paraId="3513AF85" w14:textId="77777777" w:rsidR="0007782C" w:rsidRPr="003C16A9" w:rsidRDefault="0007782C" w:rsidP="0007782C">
      <w:pPr>
        <w:numPr>
          <w:ilvl w:val="0"/>
          <w:numId w:val="4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Koordynowanie zakwaterowania oraz wyżywienia dla uczestników szkolenia w obiekcie hotelarskim;</w:t>
      </w:r>
    </w:p>
    <w:p w14:paraId="4F415B61" w14:textId="77777777" w:rsidR="0007782C" w:rsidRPr="003C16A9" w:rsidRDefault="0007782C" w:rsidP="0007782C">
      <w:pPr>
        <w:numPr>
          <w:ilvl w:val="0"/>
          <w:numId w:val="4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Informowanie Zamawiającego drogą mailową o aktualnym stanie realizacji przedmiotu zamówienia (na prośbę Zamawiającego) oraz na temat ewentualnych problemów w realizacji zamówienia;</w:t>
      </w:r>
    </w:p>
    <w:p w14:paraId="195B7ED1" w14:textId="77777777" w:rsidR="0007782C" w:rsidRPr="003C16A9" w:rsidRDefault="0007782C" w:rsidP="0007782C">
      <w:pPr>
        <w:numPr>
          <w:ilvl w:val="0"/>
          <w:numId w:val="40"/>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Zamawiający nie dopuszcza łączenia funkcji kierowcy i koordynatora szkolenia.</w:t>
      </w:r>
    </w:p>
    <w:p w14:paraId="661CE4F3" w14:textId="77777777" w:rsidR="0007782C" w:rsidRPr="003C16A9" w:rsidRDefault="0007782C" w:rsidP="0007782C">
      <w:pPr>
        <w:numPr>
          <w:ilvl w:val="0"/>
          <w:numId w:val="39"/>
        </w:numPr>
        <w:spacing w:after="200" w:line="360" w:lineRule="auto"/>
        <w:ind w:left="142"/>
        <w:contextualSpacing/>
        <w:rPr>
          <w:rFonts w:ascii="Calibri" w:eastAsia="Calibri" w:hAnsi="Calibri" w:cs="Calibri"/>
          <w:b/>
          <w:kern w:val="0"/>
          <w14:ligatures w14:val="none"/>
        </w:rPr>
      </w:pPr>
      <w:r w:rsidRPr="003C16A9">
        <w:rPr>
          <w:rFonts w:ascii="Calibri" w:eastAsia="Calibri" w:hAnsi="Calibri" w:cs="Calibri"/>
          <w:b/>
          <w:kern w:val="0"/>
          <w14:ligatures w14:val="none"/>
        </w:rPr>
        <w:t>Pozostałe obowiązki Wykonawcy:</w:t>
      </w:r>
    </w:p>
    <w:p w14:paraId="7D8833FC"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realizację usługi przeprowadzenia szkolenia zgodnie z przedstawionym i zaakceptowanym przez Zamawiającego programem.</w:t>
      </w:r>
    </w:p>
    <w:p w14:paraId="6D3F5875"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zobowiązuje się do przetwarzania danych osobowych uczestników szkoleń zgodnie z obowiązującymi w tym zakresie przepisami prawa oraz w zakresie niezbędnym do należytej realizacji przedmiotu umowy.</w:t>
      </w:r>
    </w:p>
    <w:p w14:paraId="323181E8"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przestrzeganie bezpieczeństwa i higieny pracy oraz ochrony zdrowia na etapie realizacji zamówienia.</w:t>
      </w:r>
    </w:p>
    <w:p w14:paraId="30516F6F"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zapewni uczestnikom szkolenia ubezpieczenie (OC, NNW).</w:t>
      </w:r>
    </w:p>
    <w:p w14:paraId="3F2CBA1C"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ma obowiązek zapewnienia ubezpieczenia imprez/uczestników w zakresie objętym umową, w tym ubezpieczenie NNW dla każdego z uczestników szkolenia (obowiązujące każdorazowo od momentu wyjazdu do momentu powrotu) każdej z grup w dniach organizacji wyjazdów.</w:t>
      </w:r>
    </w:p>
    <w:p w14:paraId="31EC9445"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zobowiązany jest do dostarczenia do Zamawiającego dokumentów poświadczających zapewnienie ubezpieczenia maksymalnie na 1 dzień roboczy przed terminem rozpoczęcia ochrony ubezpieczeniowej.</w:t>
      </w:r>
    </w:p>
    <w:p w14:paraId="5C00FB93"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Wykonawca zobowiązany jest do pokrycia kosztów wszelkich roszczeń wynikających z działań uczestników tj. wszelkich zniszczeń i lub/i szkód powstałych w miejscu realizacji szkolenia oraz w zapewnionym środku transportu.</w:t>
      </w:r>
    </w:p>
    <w:p w14:paraId="2CC00E72"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 przypadku zdarzeń niezależnych od woli stron/niemożliwych wcześniej do przewidzenia Zamawiający zastrzega sobie prawo do zmiany terminu realizacji usługi/szkoleń, a Wykonawcy nie będzie przysługiwało z tego tytułu jakiekolwiek roszczenie.</w:t>
      </w:r>
    </w:p>
    <w:p w14:paraId="5EF6EF4C" w14:textId="77777777" w:rsidR="0007782C" w:rsidRPr="003C16A9" w:rsidRDefault="0007782C" w:rsidP="0007782C">
      <w:pPr>
        <w:numPr>
          <w:ilvl w:val="0"/>
          <w:numId w:val="41"/>
        </w:numPr>
        <w:spacing w:after="200" w:line="360" w:lineRule="auto"/>
        <w:ind w:left="426"/>
        <w:contextualSpacing/>
        <w:rPr>
          <w:rFonts w:ascii="Calibri" w:eastAsia="Calibri" w:hAnsi="Calibri" w:cs="Calibri"/>
          <w:kern w:val="0"/>
          <w14:ligatures w14:val="none"/>
        </w:rPr>
      </w:pPr>
      <w:r w:rsidRPr="003C16A9">
        <w:rPr>
          <w:rFonts w:ascii="Calibri" w:eastAsia="Calibri" w:hAnsi="Calibri" w:cs="Calibri"/>
          <w:kern w:val="0"/>
          <w14:ligatures w14:val="none"/>
        </w:rPr>
        <w:t>W przypadku zaostrzenia sytuacji epidemicznej w kraju związanej z COVID-19, a także w sytuacji związanej z konfliktem zbrojnym na terytorium Ukrainy oraz zaistnienia innych okoliczności niepozwalających na realizację szkoleń stacjonarnych, których Zamawiający, działając z należytą staranności, nie jest w stanie przewidzieć na chwilę obecną – Zamawiającemu przysługuje prawo rezygnacji z organizacji szkoleń (w całości lub w części). W takim przypadku Zamawiający nie ponosi żadnych kosztów za odwołane szkolenia.</w:t>
      </w:r>
    </w:p>
    <w:p w14:paraId="0E4EBC75" w14:textId="7374F55A" w:rsidR="00284098" w:rsidRPr="003C16A9" w:rsidRDefault="00284098" w:rsidP="0007782C">
      <w:pPr>
        <w:rPr>
          <w:rFonts w:ascii="Calibri" w:hAnsi="Calibri" w:cs="Calibri"/>
        </w:rPr>
      </w:pPr>
    </w:p>
    <w:sectPr w:rsidR="00284098" w:rsidRPr="003C16A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05EC" w14:textId="77777777" w:rsidR="004843CA" w:rsidRDefault="004843CA" w:rsidP="0007782C">
      <w:pPr>
        <w:spacing w:after="0" w:line="240" w:lineRule="auto"/>
      </w:pPr>
      <w:r>
        <w:separator/>
      </w:r>
    </w:p>
  </w:endnote>
  <w:endnote w:type="continuationSeparator" w:id="0">
    <w:p w14:paraId="6146C44A" w14:textId="77777777" w:rsidR="004843CA" w:rsidRDefault="004843CA" w:rsidP="00077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612296"/>
      <w:docPartObj>
        <w:docPartGallery w:val="Page Numbers (Bottom of Page)"/>
        <w:docPartUnique/>
      </w:docPartObj>
    </w:sdtPr>
    <w:sdtEndPr/>
    <w:sdtContent>
      <w:p w14:paraId="5B246780" w14:textId="5A7FF00D" w:rsidR="00966336" w:rsidRDefault="00966336">
        <w:pPr>
          <w:pStyle w:val="Stopka"/>
          <w:jc w:val="right"/>
        </w:pPr>
        <w:r>
          <w:fldChar w:fldCharType="begin"/>
        </w:r>
        <w:r>
          <w:instrText>PAGE   \* MERGEFORMAT</w:instrText>
        </w:r>
        <w:r>
          <w:fldChar w:fldCharType="separate"/>
        </w:r>
        <w:r>
          <w:t>2</w:t>
        </w:r>
        <w:r>
          <w:fldChar w:fldCharType="end"/>
        </w:r>
      </w:p>
    </w:sdtContent>
  </w:sdt>
  <w:p w14:paraId="734A8EE5" w14:textId="77777777" w:rsidR="00966336" w:rsidRDefault="009663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D947" w14:textId="77777777" w:rsidR="004843CA" w:rsidRDefault="004843CA" w:rsidP="0007782C">
      <w:pPr>
        <w:spacing w:after="0" w:line="240" w:lineRule="auto"/>
      </w:pPr>
      <w:r>
        <w:separator/>
      </w:r>
    </w:p>
  </w:footnote>
  <w:footnote w:type="continuationSeparator" w:id="0">
    <w:p w14:paraId="06C1A456" w14:textId="77777777" w:rsidR="004843CA" w:rsidRDefault="004843CA" w:rsidP="00077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2A32" w14:textId="524CA3DE" w:rsidR="0007782C" w:rsidRDefault="0007782C">
    <w:pPr>
      <w:pStyle w:val="Nagwek"/>
    </w:pPr>
    <w:r>
      <w:rPr>
        <w:noProof/>
      </w:rPr>
      <w:drawing>
        <wp:inline distT="0" distB="0" distL="0" distR="0" wp14:anchorId="2A108F4C" wp14:editId="624BA9D9">
          <wp:extent cx="5871210" cy="49403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1210" cy="494030"/>
                  </a:xfrm>
                  <a:prstGeom prst="rect">
                    <a:avLst/>
                  </a:prstGeom>
                  <a:noFill/>
                </pic:spPr>
              </pic:pic>
            </a:graphicData>
          </a:graphic>
        </wp:inline>
      </w:drawing>
    </w:r>
  </w:p>
  <w:p w14:paraId="0DF0A4AC" w14:textId="77777777" w:rsidR="0007782C" w:rsidRDefault="000778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19A6"/>
    <w:multiLevelType w:val="hybridMultilevel"/>
    <w:tmpl w:val="F4DE9E7E"/>
    <w:lvl w:ilvl="0" w:tplc="D8DE6AF2">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4097C42"/>
    <w:multiLevelType w:val="hybridMultilevel"/>
    <w:tmpl w:val="8106276C"/>
    <w:lvl w:ilvl="0" w:tplc="B5565B6E">
      <w:start w:val="2"/>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32AFB"/>
    <w:multiLevelType w:val="hybridMultilevel"/>
    <w:tmpl w:val="341C89DE"/>
    <w:lvl w:ilvl="0" w:tplc="D3D4EC7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D2CD4"/>
    <w:multiLevelType w:val="hybridMultilevel"/>
    <w:tmpl w:val="FFE6A85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09B9354C"/>
    <w:multiLevelType w:val="hybridMultilevel"/>
    <w:tmpl w:val="A032384A"/>
    <w:lvl w:ilvl="0" w:tplc="875E9680">
      <w:start w:val="3"/>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53EDD"/>
    <w:multiLevelType w:val="hybridMultilevel"/>
    <w:tmpl w:val="3112D0B6"/>
    <w:lvl w:ilvl="0" w:tplc="80304216">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AE06300"/>
    <w:multiLevelType w:val="hybridMultilevel"/>
    <w:tmpl w:val="2A7C22DE"/>
    <w:lvl w:ilvl="0" w:tplc="27DA3A70">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EA87FCC"/>
    <w:multiLevelType w:val="hybridMultilevel"/>
    <w:tmpl w:val="E932AFF6"/>
    <w:lvl w:ilvl="0" w:tplc="4CB0725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444872"/>
    <w:multiLevelType w:val="hybridMultilevel"/>
    <w:tmpl w:val="FCACE5C2"/>
    <w:lvl w:ilvl="0" w:tplc="BD6EBF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4570D3"/>
    <w:multiLevelType w:val="hybridMultilevel"/>
    <w:tmpl w:val="01ACA5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482D57"/>
    <w:multiLevelType w:val="hybridMultilevel"/>
    <w:tmpl w:val="1B3E9826"/>
    <w:lvl w:ilvl="0" w:tplc="F29044F0">
      <w:start w:val="7"/>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1A4293"/>
    <w:multiLevelType w:val="hybridMultilevel"/>
    <w:tmpl w:val="9A2AE516"/>
    <w:lvl w:ilvl="0" w:tplc="12769430">
      <w:start w:val="1"/>
      <w:numFmt w:val="upperRoman"/>
      <w:lvlText w:val="%1."/>
      <w:lvlJc w:val="left"/>
      <w:pPr>
        <w:ind w:left="1146" w:hanging="72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954DA8"/>
    <w:multiLevelType w:val="hybridMultilevel"/>
    <w:tmpl w:val="78B66462"/>
    <w:lvl w:ilvl="0" w:tplc="04150011">
      <w:start w:val="1"/>
      <w:numFmt w:val="decimal"/>
      <w:lvlText w:val="%1)"/>
      <w:lvlJc w:val="left"/>
      <w:pPr>
        <w:ind w:left="360" w:hanging="360"/>
      </w:pPr>
      <w:rPr>
        <w:b/>
      </w:rPr>
    </w:lvl>
    <w:lvl w:ilvl="1" w:tplc="5D4A5394">
      <w:start w:val="1"/>
      <w:numFmt w:val="decimal"/>
      <w:lvlText w:val="%2)"/>
      <w:lvlJc w:val="left"/>
      <w:pPr>
        <w:ind w:left="1080" w:hanging="360"/>
      </w:pPr>
      <w:rPr>
        <w:rFonts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197165"/>
    <w:multiLevelType w:val="hybridMultilevel"/>
    <w:tmpl w:val="1DA227CC"/>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E845D6F"/>
    <w:multiLevelType w:val="hybridMultilevel"/>
    <w:tmpl w:val="798A493E"/>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F8E52D8"/>
    <w:multiLevelType w:val="hybridMultilevel"/>
    <w:tmpl w:val="C3A4DE7C"/>
    <w:lvl w:ilvl="0" w:tplc="5D40FBD8">
      <w:start w:val="6"/>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F71079"/>
    <w:multiLevelType w:val="hybridMultilevel"/>
    <w:tmpl w:val="2A322A30"/>
    <w:lvl w:ilvl="0" w:tplc="4482851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43285C"/>
    <w:multiLevelType w:val="hybridMultilevel"/>
    <w:tmpl w:val="FFB69E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29561554"/>
    <w:multiLevelType w:val="hybridMultilevel"/>
    <w:tmpl w:val="633E9960"/>
    <w:lvl w:ilvl="0" w:tplc="7BB2E3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E12E2E"/>
    <w:multiLevelType w:val="hybridMultilevel"/>
    <w:tmpl w:val="CAEA0838"/>
    <w:lvl w:ilvl="0" w:tplc="CB8AF26A">
      <w:start w:val="7"/>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480D7B"/>
    <w:multiLevelType w:val="hybridMultilevel"/>
    <w:tmpl w:val="62860278"/>
    <w:lvl w:ilvl="0" w:tplc="0A1A0BE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74C2B13"/>
    <w:multiLevelType w:val="hybridMultilevel"/>
    <w:tmpl w:val="277AF952"/>
    <w:lvl w:ilvl="0" w:tplc="67CECC54">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CF426ED"/>
    <w:multiLevelType w:val="hybridMultilevel"/>
    <w:tmpl w:val="7D00F19C"/>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D565258"/>
    <w:multiLevelType w:val="hybridMultilevel"/>
    <w:tmpl w:val="37DEC782"/>
    <w:lvl w:ilvl="0" w:tplc="4C34CEDA">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0054815"/>
    <w:multiLevelType w:val="hybridMultilevel"/>
    <w:tmpl w:val="ABA41F82"/>
    <w:lvl w:ilvl="0" w:tplc="19F8B6DA">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9058C1"/>
    <w:multiLevelType w:val="hybridMultilevel"/>
    <w:tmpl w:val="531257D8"/>
    <w:lvl w:ilvl="0" w:tplc="C854BEC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D47C40"/>
    <w:multiLevelType w:val="hybridMultilevel"/>
    <w:tmpl w:val="89920CEC"/>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7A24549"/>
    <w:multiLevelType w:val="hybridMultilevel"/>
    <w:tmpl w:val="E24C41DE"/>
    <w:lvl w:ilvl="0" w:tplc="43768278">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5510C1FA">
      <w:start w:val="1"/>
      <w:numFmt w:val="lowerLetter"/>
      <w:lvlText w:val="%3)"/>
      <w:lvlJc w:val="left"/>
      <w:pPr>
        <w:tabs>
          <w:tab w:val="num" w:pos="2202"/>
        </w:tabs>
        <w:ind w:left="220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F1232D4"/>
    <w:multiLevelType w:val="hybridMultilevel"/>
    <w:tmpl w:val="D1EC00F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131169D"/>
    <w:multiLevelType w:val="hybridMultilevel"/>
    <w:tmpl w:val="A888E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5C3F9B"/>
    <w:multiLevelType w:val="hybridMultilevel"/>
    <w:tmpl w:val="BF0CD974"/>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52C4612"/>
    <w:multiLevelType w:val="hybridMultilevel"/>
    <w:tmpl w:val="461C301A"/>
    <w:lvl w:ilvl="0" w:tplc="04150017">
      <w:start w:val="1"/>
      <w:numFmt w:val="lowerLetter"/>
      <w:lvlText w:val="%1)"/>
      <w:lvlJc w:val="left"/>
      <w:pPr>
        <w:ind w:left="927" w:hanging="360"/>
      </w:pPr>
      <w:rPr>
        <w:rFonts w:hint="default"/>
        <w:b/>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55950803"/>
    <w:multiLevelType w:val="hybridMultilevel"/>
    <w:tmpl w:val="7D00F19C"/>
    <w:lvl w:ilvl="0" w:tplc="858012E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77D20B3"/>
    <w:multiLevelType w:val="hybridMultilevel"/>
    <w:tmpl w:val="67324C68"/>
    <w:lvl w:ilvl="0" w:tplc="F448227E">
      <w:start w:val="4"/>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8A41D6"/>
    <w:multiLevelType w:val="hybridMultilevel"/>
    <w:tmpl w:val="F420129E"/>
    <w:lvl w:ilvl="0" w:tplc="5E2E668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B60C2D"/>
    <w:multiLevelType w:val="hybridMultilevel"/>
    <w:tmpl w:val="968E5B5A"/>
    <w:lvl w:ilvl="0" w:tplc="E8C42A52">
      <w:start w:val="2"/>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B55802"/>
    <w:multiLevelType w:val="hybridMultilevel"/>
    <w:tmpl w:val="19DC550E"/>
    <w:lvl w:ilvl="0" w:tplc="6C2C55F4">
      <w:start w:val="2"/>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0D79E2"/>
    <w:multiLevelType w:val="hybridMultilevel"/>
    <w:tmpl w:val="510E1B34"/>
    <w:lvl w:ilvl="0" w:tplc="8594160A">
      <w:start w:val="5"/>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DC49A3"/>
    <w:multiLevelType w:val="hybridMultilevel"/>
    <w:tmpl w:val="7566564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7D4C1CA6"/>
    <w:multiLevelType w:val="hybridMultilevel"/>
    <w:tmpl w:val="715A1C6C"/>
    <w:lvl w:ilvl="0" w:tplc="D52EFC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DF730D"/>
    <w:multiLevelType w:val="hybridMultilevel"/>
    <w:tmpl w:val="0AC0AF06"/>
    <w:lvl w:ilvl="0" w:tplc="D3D4EC7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757384">
    <w:abstractNumId w:val="27"/>
  </w:num>
  <w:num w:numId="2" w16cid:durableId="1538934462">
    <w:abstractNumId w:val="11"/>
  </w:num>
  <w:num w:numId="3" w16cid:durableId="694691554">
    <w:abstractNumId w:val="31"/>
  </w:num>
  <w:num w:numId="4" w16cid:durableId="1627351673">
    <w:abstractNumId w:val="12"/>
  </w:num>
  <w:num w:numId="5" w16cid:durableId="2021076485">
    <w:abstractNumId w:val="9"/>
  </w:num>
  <w:num w:numId="6" w16cid:durableId="685063228">
    <w:abstractNumId w:val="21"/>
  </w:num>
  <w:num w:numId="7" w16cid:durableId="2059235061">
    <w:abstractNumId w:val="20"/>
  </w:num>
  <w:num w:numId="8" w16cid:durableId="193622018">
    <w:abstractNumId w:val="24"/>
  </w:num>
  <w:num w:numId="9" w16cid:durableId="1059329470">
    <w:abstractNumId w:val="28"/>
  </w:num>
  <w:num w:numId="10" w16cid:durableId="1602451582">
    <w:abstractNumId w:val="29"/>
  </w:num>
  <w:num w:numId="11" w16cid:durableId="971596619">
    <w:abstractNumId w:val="18"/>
  </w:num>
  <w:num w:numId="12" w16cid:durableId="2013605078">
    <w:abstractNumId w:val="34"/>
  </w:num>
  <w:num w:numId="13" w16cid:durableId="1410620779">
    <w:abstractNumId w:val="23"/>
  </w:num>
  <w:num w:numId="14" w16cid:durableId="497038329">
    <w:abstractNumId w:val="8"/>
  </w:num>
  <w:num w:numId="15" w16cid:durableId="367338482">
    <w:abstractNumId w:val="0"/>
  </w:num>
  <w:num w:numId="16" w16cid:durableId="722364516">
    <w:abstractNumId w:val="36"/>
  </w:num>
  <w:num w:numId="17" w16cid:durableId="423040052">
    <w:abstractNumId w:val="25"/>
  </w:num>
  <w:num w:numId="18" w16cid:durableId="1384986016">
    <w:abstractNumId w:val="16"/>
  </w:num>
  <w:num w:numId="19" w16cid:durableId="2111856563">
    <w:abstractNumId w:val="6"/>
  </w:num>
  <w:num w:numId="20" w16cid:durableId="863443662">
    <w:abstractNumId w:val="35"/>
  </w:num>
  <w:num w:numId="21" w16cid:durableId="1954283569">
    <w:abstractNumId w:val="5"/>
  </w:num>
  <w:num w:numId="22" w16cid:durableId="399330518">
    <w:abstractNumId w:val="4"/>
  </w:num>
  <w:num w:numId="23" w16cid:durableId="1902909982">
    <w:abstractNumId w:val="26"/>
  </w:num>
  <w:num w:numId="24" w16cid:durableId="560870487">
    <w:abstractNumId w:val="22"/>
  </w:num>
  <w:num w:numId="25" w16cid:durableId="570040957">
    <w:abstractNumId w:val="33"/>
  </w:num>
  <w:num w:numId="26" w16cid:durableId="1024481471">
    <w:abstractNumId w:val="37"/>
  </w:num>
  <w:num w:numId="27" w16cid:durableId="1935431780">
    <w:abstractNumId w:val="32"/>
  </w:num>
  <w:num w:numId="28" w16cid:durableId="1255287012">
    <w:abstractNumId w:val="3"/>
  </w:num>
  <w:num w:numId="29" w16cid:durableId="1514299353">
    <w:abstractNumId w:val="17"/>
  </w:num>
  <w:num w:numId="30" w16cid:durableId="1278442533">
    <w:abstractNumId w:val="15"/>
  </w:num>
  <w:num w:numId="31" w16cid:durableId="1680545178">
    <w:abstractNumId w:val="13"/>
  </w:num>
  <w:num w:numId="32" w16cid:durableId="1663394094">
    <w:abstractNumId w:val="38"/>
  </w:num>
  <w:num w:numId="33" w16cid:durableId="2057661270">
    <w:abstractNumId w:val="19"/>
  </w:num>
  <w:num w:numId="34" w16cid:durableId="25955955">
    <w:abstractNumId w:val="7"/>
  </w:num>
  <w:num w:numId="35" w16cid:durableId="104085642">
    <w:abstractNumId w:val="39"/>
  </w:num>
  <w:num w:numId="36" w16cid:durableId="1406535044">
    <w:abstractNumId w:val="14"/>
  </w:num>
  <w:num w:numId="37" w16cid:durableId="1246916277">
    <w:abstractNumId w:val="1"/>
  </w:num>
  <w:num w:numId="38" w16cid:durableId="1435244189">
    <w:abstractNumId w:val="30"/>
  </w:num>
  <w:num w:numId="39" w16cid:durableId="1165627709">
    <w:abstractNumId w:val="10"/>
  </w:num>
  <w:num w:numId="40" w16cid:durableId="126096761">
    <w:abstractNumId w:val="2"/>
  </w:num>
  <w:num w:numId="41" w16cid:durableId="190198647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2C"/>
    <w:rsid w:val="000331EC"/>
    <w:rsid w:val="0007782C"/>
    <w:rsid w:val="0012616E"/>
    <w:rsid w:val="00207682"/>
    <w:rsid w:val="00284098"/>
    <w:rsid w:val="003C16A9"/>
    <w:rsid w:val="004843CA"/>
    <w:rsid w:val="00660F14"/>
    <w:rsid w:val="007011B2"/>
    <w:rsid w:val="00966336"/>
    <w:rsid w:val="00A353C4"/>
    <w:rsid w:val="00E722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58D6B"/>
  <w15:chartTrackingRefBased/>
  <w15:docId w15:val="{7AA79CC3-3DC9-4A18-9F2F-E0061F3F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78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78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7782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782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782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782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782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782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782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782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782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7782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782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782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782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782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782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782C"/>
    <w:rPr>
      <w:rFonts w:eastAsiaTheme="majorEastAsia" w:cstheme="majorBidi"/>
      <w:color w:val="272727" w:themeColor="text1" w:themeTint="D8"/>
    </w:rPr>
  </w:style>
  <w:style w:type="paragraph" w:styleId="Tytu">
    <w:name w:val="Title"/>
    <w:basedOn w:val="Normalny"/>
    <w:next w:val="Normalny"/>
    <w:link w:val="TytuZnak"/>
    <w:uiPriority w:val="10"/>
    <w:qFormat/>
    <w:rsid w:val="000778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782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782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782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782C"/>
    <w:pPr>
      <w:spacing w:before="160"/>
      <w:jc w:val="center"/>
    </w:pPr>
    <w:rPr>
      <w:i/>
      <w:iCs/>
      <w:color w:val="404040" w:themeColor="text1" w:themeTint="BF"/>
    </w:rPr>
  </w:style>
  <w:style w:type="character" w:customStyle="1" w:styleId="CytatZnak">
    <w:name w:val="Cytat Znak"/>
    <w:basedOn w:val="Domylnaczcionkaakapitu"/>
    <w:link w:val="Cytat"/>
    <w:uiPriority w:val="29"/>
    <w:rsid w:val="0007782C"/>
    <w:rPr>
      <w:i/>
      <w:iCs/>
      <w:color w:val="404040" w:themeColor="text1" w:themeTint="BF"/>
    </w:rPr>
  </w:style>
  <w:style w:type="paragraph" w:styleId="Akapitzlist">
    <w:name w:val="List Paragraph"/>
    <w:basedOn w:val="Normalny"/>
    <w:uiPriority w:val="34"/>
    <w:qFormat/>
    <w:rsid w:val="0007782C"/>
    <w:pPr>
      <w:ind w:left="720"/>
      <w:contextualSpacing/>
    </w:pPr>
  </w:style>
  <w:style w:type="character" w:styleId="Wyrnienieintensywne">
    <w:name w:val="Intense Emphasis"/>
    <w:basedOn w:val="Domylnaczcionkaakapitu"/>
    <w:uiPriority w:val="21"/>
    <w:qFormat/>
    <w:rsid w:val="0007782C"/>
    <w:rPr>
      <w:i/>
      <w:iCs/>
      <w:color w:val="0F4761" w:themeColor="accent1" w:themeShade="BF"/>
    </w:rPr>
  </w:style>
  <w:style w:type="paragraph" w:styleId="Cytatintensywny">
    <w:name w:val="Intense Quote"/>
    <w:basedOn w:val="Normalny"/>
    <w:next w:val="Normalny"/>
    <w:link w:val="CytatintensywnyZnak"/>
    <w:uiPriority w:val="30"/>
    <w:qFormat/>
    <w:rsid w:val="000778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782C"/>
    <w:rPr>
      <w:i/>
      <w:iCs/>
      <w:color w:val="0F4761" w:themeColor="accent1" w:themeShade="BF"/>
    </w:rPr>
  </w:style>
  <w:style w:type="character" w:styleId="Odwoanieintensywne">
    <w:name w:val="Intense Reference"/>
    <w:basedOn w:val="Domylnaczcionkaakapitu"/>
    <w:uiPriority w:val="32"/>
    <w:qFormat/>
    <w:rsid w:val="0007782C"/>
    <w:rPr>
      <w:b/>
      <w:bCs/>
      <w:smallCaps/>
      <w:color w:val="0F4761" w:themeColor="accent1" w:themeShade="BF"/>
      <w:spacing w:val="5"/>
    </w:rPr>
  </w:style>
  <w:style w:type="paragraph" w:styleId="Nagwek">
    <w:name w:val="header"/>
    <w:basedOn w:val="Normalny"/>
    <w:link w:val="NagwekZnak"/>
    <w:uiPriority w:val="99"/>
    <w:unhideWhenUsed/>
    <w:rsid w:val="000778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782C"/>
  </w:style>
  <w:style w:type="paragraph" w:styleId="Stopka">
    <w:name w:val="footer"/>
    <w:basedOn w:val="Normalny"/>
    <w:link w:val="StopkaZnak"/>
    <w:uiPriority w:val="99"/>
    <w:unhideWhenUsed/>
    <w:rsid w:val="000778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7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15</Pages>
  <Words>4063</Words>
  <Characters>24381</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Osowska</dc:creator>
  <cp:keywords/>
  <dc:description/>
  <cp:lastModifiedBy>Justyna Osowska</cp:lastModifiedBy>
  <cp:revision>4</cp:revision>
  <dcterms:created xsi:type="dcterms:W3CDTF">2026-05-05T09:10:00Z</dcterms:created>
  <dcterms:modified xsi:type="dcterms:W3CDTF">2026-05-06T08:36:00Z</dcterms:modified>
</cp:coreProperties>
</file>